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80" w:rsidRPr="003A1952" w:rsidRDefault="00321880" w:rsidP="00321880">
      <w:pPr>
        <w:pStyle w:val="a3"/>
        <w:spacing w:line="300" w:lineRule="exact"/>
        <w:ind w:leftChars="450" w:left="1320" w:hangingChars="100" w:hanging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3A1952">
        <w:rPr>
          <w:rFonts w:asciiTheme="minorEastAsia" w:eastAsiaTheme="minorEastAsia" w:hAnsiTheme="minorEastAsia" w:hint="eastAsia"/>
          <w:color w:val="000000" w:themeColor="text1"/>
          <w:szCs w:val="24"/>
        </w:rPr>
        <w:t>特教班部分：</w:t>
      </w:r>
    </w:p>
    <w:p w:rsidR="00321880" w:rsidRPr="003A1952" w:rsidRDefault="00321880" w:rsidP="00321880">
      <w:pPr>
        <w:pStyle w:val="a3"/>
        <w:spacing w:line="300" w:lineRule="exact"/>
        <w:ind w:leftChars="450" w:left="1320" w:hangingChars="100" w:hanging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3A1952">
        <w:rPr>
          <w:rFonts w:asciiTheme="minorEastAsia" w:eastAsiaTheme="minorEastAsia" w:hAnsiTheme="minorEastAsia" w:hint="eastAsia"/>
          <w:color w:val="000000" w:themeColor="text1"/>
          <w:szCs w:val="24"/>
        </w:rPr>
        <w:t>3.教學演示：由特教身心障礙類六大領域中之休閒教育領域，設計15分鐘之課程，進行教學演示。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184"/>
        <w:gridCol w:w="5504"/>
      </w:tblGrid>
      <w:tr w:rsidR="00321880" w:rsidRPr="003A1952" w:rsidTr="00342EE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障礙類別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能力現況描述</w:t>
            </w:r>
          </w:p>
        </w:tc>
      </w:tr>
      <w:tr w:rsidR="00321880" w:rsidRPr="003A1952" w:rsidTr="00342EE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學生1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智能障礙</w:t>
            </w:r>
          </w:p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（男）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5"/>
              <w:ind w:leftChars="0" w:left="0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1.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日常溝通理解能力佳，可敘述事件經過，</w:t>
            </w:r>
            <w:proofErr w:type="gramStart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但構音不</w:t>
            </w:r>
            <w:proofErr w:type="gramEnd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標準。</w:t>
            </w:r>
          </w:p>
          <w:p w:rsidR="00321880" w:rsidRPr="003A1952" w:rsidRDefault="00321880">
            <w:pPr>
              <w:pStyle w:val="a5"/>
              <w:ind w:leftChars="0" w:left="0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2.</w:t>
            </w:r>
            <w:proofErr w:type="gramStart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認讀與</w:t>
            </w:r>
            <w:proofErr w:type="gramEnd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書寫文字的能力弱於同組同儕，需多次反覆練習。</w:t>
            </w:r>
          </w:p>
          <w:p w:rsidR="00321880" w:rsidRPr="003A1952" w:rsidRDefault="00321880">
            <w:pPr>
              <w:pStyle w:val="a3"/>
              <w:spacing w:line="300" w:lineRule="exact"/>
              <w:ind w:left="173" w:hangingChars="72" w:hanging="173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3.</w:t>
            </w:r>
            <w:proofErr w:type="gramStart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跑跳等基本</w:t>
            </w:r>
            <w:proofErr w:type="gramEnd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粗大動作能力佳但四肢協調與平衡感較弱，溜冰、騎腳踏車容易跌倒。</w:t>
            </w:r>
          </w:p>
        </w:tc>
      </w:tr>
      <w:tr w:rsidR="00321880" w:rsidRPr="003A1952" w:rsidTr="00342EE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學生2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自閉症</w:t>
            </w:r>
          </w:p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（男）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5"/>
              <w:ind w:leftChars="0" w:left="173" w:hangingChars="72" w:hanging="173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1.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可理解並執行生活中常用指令，如穿外套、喝水</w:t>
            </w:r>
            <w:r w:rsidRPr="003A1952">
              <w:rPr>
                <w:rFonts w:asciiTheme="minorEastAsia" w:eastAsiaTheme="minorEastAsia" w:hAnsiTheme="minorEastAsia"/>
                <w:szCs w:val="24"/>
              </w:rPr>
              <w:t>..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，但常會停頓需要再提醒。</w:t>
            </w:r>
          </w:p>
          <w:p w:rsidR="00321880" w:rsidRPr="003A1952" w:rsidRDefault="00321880">
            <w:pPr>
              <w:ind w:left="187" w:hangingChars="78" w:hanging="187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2.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會以圖卡主動表達需求，如上廁所、出去玩</w:t>
            </w:r>
            <w:r w:rsidRPr="003A1952">
              <w:rPr>
                <w:rFonts w:asciiTheme="minorEastAsia" w:eastAsiaTheme="minorEastAsia" w:hAnsiTheme="minorEastAsia"/>
                <w:szCs w:val="24"/>
              </w:rPr>
              <w:t>..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，但內容非常有限，整體而言，圖卡命名能力仍停留在仿說階段。</w:t>
            </w:r>
          </w:p>
          <w:p w:rsidR="00321880" w:rsidRPr="003A1952" w:rsidRDefault="00321880">
            <w:pPr>
              <w:ind w:left="187" w:hangingChars="78" w:hanging="187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3.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課堂學習專注力非常短暫，容易有自我感官刺激行為，如搖晃身體、玩手。</w:t>
            </w:r>
          </w:p>
        </w:tc>
      </w:tr>
      <w:tr w:rsidR="00321880" w:rsidRPr="003A1952" w:rsidTr="00342EE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學生3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多重障礙</w:t>
            </w:r>
          </w:p>
          <w:p w:rsidR="00321880" w:rsidRPr="003A1952" w:rsidRDefault="00321880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（女）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880" w:rsidRPr="003A1952" w:rsidRDefault="00321880">
            <w:pPr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1.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無口語，會以</w:t>
            </w:r>
            <w:proofErr w:type="gramStart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ㄚ</w:t>
            </w:r>
            <w:proofErr w:type="gramEnd"/>
            <w:r w:rsidRPr="003A1952">
              <w:rPr>
                <w:rFonts w:asciiTheme="minorEastAsia" w:eastAsiaTheme="minorEastAsia" w:hAnsiTheme="minorEastAsia" w:hint="eastAsia"/>
                <w:szCs w:val="24"/>
              </w:rPr>
              <w:t>音回應老師的問候。</w:t>
            </w:r>
          </w:p>
          <w:p w:rsidR="00321880" w:rsidRPr="003A1952" w:rsidRDefault="00321880">
            <w:pPr>
              <w:ind w:left="187" w:hangingChars="78" w:hanging="187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/>
                <w:szCs w:val="24"/>
              </w:rPr>
              <w:t>2.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日常生活自理能力需仰賴他人協助，如喝水、進食、如廁</w:t>
            </w:r>
            <w:r w:rsidRPr="003A1952">
              <w:rPr>
                <w:rFonts w:asciiTheme="minorEastAsia" w:eastAsiaTheme="minorEastAsia" w:hAnsiTheme="minorEastAsia"/>
                <w:szCs w:val="24"/>
              </w:rPr>
              <w:t>..</w:t>
            </w:r>
            <w:r w:rsidRPr="003A1952">
              <w:rPr>
                <w:rFonts w:asciiTheme="minorEastAsia" w:eastAsiaTheme="minorEastAsia" w:hAnsiTheme="minorEastAsia" w:hint="eastAsia"/>
                <w:szCs w:val="24"/>
              </w:rPr>
              <w:t>，行動依靠擺位輪椅。</w:t>
            </w:r>
          </w:p>
          <w:p w:rsidR="00321880" w:rsidRPr="003A1952" w:rsidRDefault="00321880">
            <w:pPr>
              <w:pStyle w:val="a3"/>
              <w:spacing w:line="30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3A1952">
              <w:rPr>
                <w:rFonts w:asciiTheme="minorEastAsia" w:eastAsiaTheme="minorEastAsia" w:hAnsiTheme="minorEastAsia" w:hint="eastAsia"/>
                <w:szCs w:val="24"/>
              </w:rPr>
              <w:t>3.喜歡與人親近互動，能感受到情境的歡悅臉部會有開心的表情。</w:t>
            </w:r>
          </w:p>
        </w:tc>
      </w:tr>
    </w:tbl>
    <w:p w:rsidR="00321880" w:rsidRPr="003A1952" w:rsidRDefault="00321880" w:rsidP="00342EED">
      <w:pPr>
        <w:ind w:firstLineChars="450" w:firstLine="1080"/>
        <w:rPr>
          <w:rFonts w:asciiTheme="minorEastAsia" w:eastAsiaTheme="minorEastAsia" w:hAnsiTheme="minorEastAsia"/>
          <w:szCs w:val="24"/>
        </w:rPr>
      </w:pPr>
      <w:r w:rsidRPr="003A1952">
        <w:rPr>
          <w:rFonts w:asciiTheme="minorEastAsia" w:eastAsiaTheme="minorEastAsia" w:hAnsiTheme="minorEastAsia" w:hint="eastAsia"/>
          <w:szCs w:val="24"/>
        </w:rPr>
        <w:t>資優班的部份</w:t>
      </w:r>
    </w:p>
    <w:p w:rsidR="00321880" w:rsidRPr="003A1952" w:rsidRDefault="00321880" w:rsidP="00321880">
      <w:pPr>
        <w:pStyle w:val="a3"/>
        <w:spacing w:line="300" w:lineRule="exact"/>
        <w:ind w:leftChars="450" w:left="1320" w:hangingChars="100" w:hanging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3A1952">
        <w:rPr>
          <w:rFonts w:asciiTheme="minorEastAsia" w:eastAsiaTheme="minorEastAsia" w:hAnsiTheme="minorEastAsia" w:hint="eastAsia"/>
          <w:color w:val="000000" w:themeColor="text1"/>
          <w:szCs w:val="24"/>
        </w:rPr>
        <w:t>3.教學演示：</w:t>
      </w:r>
      <w:r w:rsidRPr="003A1952">
        <w:rPr>
          <w:rFonts w:asciiTheme="minorEastAsia" w:eastAsiaTheme="minorEastAsia" w:hAnsiTheme="minorEastAsia" w:cs="Tahoma" w:hint="eastAsia"/>
          <w:color w:val="000000" w:themeColor="text1"/>
          <w:szCs w:val="24"/>
        </w:rPr>
        <w:t>以自然科學、獨立研究或研究方法領域為主題，自行設計</w:t>
      </w:r>
      <w:r w:rsidRPr="003A1952">
        <w:rPr>
          <w:rFonts w:asciiTheme="minorEastAsia" w:eastAsiaTheme="minorEastAsia" w:hAnsiTheme="minorEastAsia" w:hint="eastAsia"/>
          <w:color w:val="000000" w:themeColor="text1"/>
          <w:szCs w:val="24"/>
        </w:rPr>
        <w:t>15分鐘的</w:t>
      </w:r>
      <w:r w:rsidRPr="003A1952">
        <w:rPr>
          <w:rFonts w:asciiTheme="minorEastAsia" w:eastAsiaTheme="minorEastAsia" w:hAnsiTheme="minorEastAsia" w:cs="Tahoma" w:hint="eastAsia"/>
          <w:color w:val="000000" w:themeColor="text1"/>
          <w:szCs w:val="24"/>
        </w:rPr>
        <w:t>教學課程，並</w:t>
      </w:r>
      <w:r w:rsidRPr="003A1952">
        <w:rPr>
          <w:rFonts w:asciiTheme="minorEastAsia" w:eastAsiaTheme="minorEastAsia" w:hAnsiTheme="minorEastAsia" w:hint="eastAsia"/>
          <w:color w:val="000000" w:themeColor="text1"/>
          <w:szCs w:val="24"/>
        </w:rPr>
        <w:t>進行15分鐘之教學演示。</w:t>
      </w:r>
    </w:p>
    <w:p w:rsidR="00321880" w:rsidRDefault="00321880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EA210B" w:rsidRPr="00B96C76" w:rsidRDefault="00EA210B">
      <w:pPr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</w:p>
    <w:sectPr w:rsidR="00EA210B" w:rsidRPr="00B96C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80"/>
    <w:rsid w:val="001E2CD4"/>
    <w:rsid w:val="00321880"/>
    <w:rsid w:val="00342EED"/>
    <w:rsid w:val="0038043A"/>
    <w:rsid w:val="003A1952"/>
    <w:rsid w:val="006C5C08"/>
    <w:rsid w:val="0070272A"/>
    <w:rsid w:val="00B64CD5"/>
    <w:rsid w:val="00B96C76"/>
    <w:rsid w:val="00BD4CA9"/>
    <w:rsid w:val="00E27856"/>
    <w:rsid w:val="00E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08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21880"/>
    <w:rPr>
      <w:rFonts w:ascii="細明體" w:eastAsia="細明體" w:hAnsi="Courier New"/>
    </w:rPr>
  </w:style>
  <w:style w:type="character" w:customStyle="1" w:styleId="a4">
    <w:name w:val="純文字 字元"/>
    <w:link w:val="a3"/>
    <w:rsid w:val="00321880"/>
    <w:rPr>
      <w:rFonts w:ascii="細明體" w:eastAsia="細明體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321880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08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21880"/>
    <w:rPr>
      <w:rFonts w:ascii="細明體" w:eastAsia="細明體" w:hAnsi="Courier New"/>
    </w:rPr>
  </w:style>
  <w:style w:type="character" w:customStyle="1" w:styleId="a4">
    <w:name w:val="純文字 字元"/>
    <w:link w:val="a3"/>
    <w:rsid w:val="00321880"/>
    <w:rPr>
      <w:rFonts w:ascii="細明體" w:eastAsia="細明體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32188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2012-08-03T17:17:00Z</dcterms:created>
  <dcterms:modified xsi:type="dcterms:W3CDTF">2012-08-03T18:34:00Z</dcterms:modified>
</cp:coreProperties>
</file>