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F1" w:rsidRPr="00FF4876" w:rsidRDefault="00A95CF1" w:rsidP="00A74CBA">
      <w:pPr>
        <w:pStyle w:val="ListParagraph"/>
        <w:spacing w:line="480" w:lineRule="exac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FF4876">
        <w:rPr>
          <w:rFonts w:ascii="標楷體" w:eastAsia="標楷體" w:hAnsi="標楷體"/>
          <w:sz w:val="32"/>
          <w:szCs w:val="32"/>
        </w:rPr>
        <w:t>2012</w:t>
      </w:r>
      <w:r w:rsidRPr="00FF4876">
        <w:rPr>
          <w:rFonts w:ascii="標楷體" w:eastAsia="標楷體" w:hAnsi="標楷體" w:hint="eastAsia"/>
          <w:sz w:val="32"/>
          <w:szCs w:val="32"/>
        </w:rPr>
        <w:t>反毒金句徵選活動規定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</w:rPr>
      </w:pPr>
    </w:p>
    <w:p w:rsidR="00A95CF1" w:rsidRPr="00FF4876" w:rsidRDefault="00A95CF1" w:rsidP="00EF15EF">
      <w:pPr>
        <w:pStyle w:val="ListParagraph"/>
        <w:spacing w:line="480" w:lineRule="exact"/>
        <w:ind w:leftChars="0" w:left="0"/>
        <w:rPr>
          <w:rFonts w:ascii="標楷體" w:eastAsia="標楷體" w:hAnsi="標楷體"/>
        </w:rPr>
      </w:pPr>
      <w:r w:rsidRPr="00FF4876">
        <w:rPr>
          <w:rFonts w:ascii="標楷體" w:eastAsia="標楷體" w:hAnsi="標楷體"/>
        </w:rPr>
        <w:t>2012</w:t>
      </w:r>
      <w:r w:rsidRPr="00FF4876">
        <w:rPr>
          <w:rFonts w:ascii="標楷體" w:eastAsia="標楷體" w:hAnsi="標楷體" w:hint="eastAsia"/>
        </w:rPr>
        <w:t>年反毒金句徵選開跑囉</w:t>
      </w:r>
      <w:r w:rsidRPr="00FF4876">
        <w:rPr>
          <w:rFonts w:ascii="標楷體" w:eastAsia="標楷體" w:hAnsi="標楷體"/>
        </w:rPr>
        <w:t>!!</w:t>
      </w:r>
      <w:r w:rsidRPr="00FF4876">
        <w:rPr>
          <w:rFonts w:ascii="標楷體" w:eastAsia="標楷體" w:hAnsi="標楷體" w:hint="eastAsia"/>
        </w:rPr>
        <w:t>法務部、教育部、衛生署</w:t>
      </w:r>
      <w:r w:rsidRPr="00FF4876">
        <w:rPr>
          <w:rFonts w:ascii="標楷體" w:eastAsia="標楷體" w:hAnsi="標楷體"/>
        </w:rPr>
        <w:t>(</w:t>
      </w:r>
      <w:r w:rsidRPr="00FF4876">
        <w:rPr>
          <w:rFonts w:ascii="標楷體" w:eastAsia="標楷體" w:hAnsi="標楷體" w:hint="eastAsia"/>
        </w:rPr>
        <w:t>食品藥物管理局</w:t>
      </w:r>
      <w:r w:rsidRPr="00FF4876">
        <w:rPr>
          <w:rFonts w:ascii="標楷體" w:eastAsia="標楷體" w:hAnsi="標楷體"/>
        </w:rPr>
        <w:t>)</w:t>
      </w:r>
      <w:r w:rsidRPr="00FF4876">
        <w:rPr>
          <w:rFonts w:ascii="標楷體" w:eastAsia="標楷體" w:hAnsi="標楷體" w:hint="eastAsia"/>
        </w:rPr>
        <w:t>邀請大家運用創意、想像力的文字來對抗毒品的惡勢力，將『反毒』的意涵濃縮為簡單、順口、深得人心的標語，讓全民『動口、動手』一同群體反毒。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</w:rPr>
      </w:pP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  <w:b/>
          <w:sz w:val="26"/>
          <w:szCs w:val="26"/>
          <w:u w:val="single"/>
        </w:rPr>
      </w:pPr>
      <w:r w:rsidRPr="00FF4876">
        <w:rPr>
          <w:rFonts w:ascii="標楷體" w:eastAsia="標楷體" w:hAnsi="標楷體" w:hint="eastAsia"/>
          <w:b/>
          <w:sz w:val="26"/>
          <w:szCs w:val="26"/>
          <w:u w:val="single"/>
        </w:rPr>
        <w:t>徵選規定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</w:rPr>
      </w:pPr>
      <w:r w:rsidRPr="00FF4876">
        <w:rPr>
          <w:rFonts w:ascii="標楷體" w:eastAsia="標楷體" w:hAnsi="標楷體" w:hint="eastAsia"/>
        </w:rPr>
        <w:t>徵選期間</w:t>
      </w:r>
      <w:r w:rsidRPr="00FF4876">
        <w:rPr>
          <w:rFonts w:ascii="標楷體" w:eastAsia="標楷體" w:hAnsi="標楷體"/>
        </w:rPr>
        <w:t xml:space="preserve"> </w:t>
      </w:r>
      <w:r w:rsidRPr="00FF4876">
        <w:rPr>
          <w:rFonts w:ascii="標楷體" w:eastAsia="標楷體" w:hAnsi="標楷體" w:hint="eastAsia"/>
        </w:rPr>
        <w:t>：</w:t>
      </w:r>
      <w:r w:rsidRPr="00FF4876">
        <w:rPr>
          <w:rFonts w:ascii="標楷體" w:eastAsia="標楷體" w:hAnsi="標楷體"/>
        </w:rPr>
        <w:t>101</w:t>
      </w:r>
      <w:r w:rsidRPr="00FF4876">
        <w:rPr>
          <w:rFonts w:ascii="標楷體" w:eastAsia="標楷體" w:hAnsi="標楷體" w:hint="eastAsia"/>
        </w:rPr>
        <w:t>年</w:t>
      </w:r>
      <w:r w:rsidRPr="00FF4876">
        <w:rPr>
          <w:rFonts w:ascii="標楷體" w:eastAsia="標楷體" w:hAnsi="標楷體"/>
        </w:rPr>
        <w:t>09</w:t>
      </w:r>
      <w:r w:rsidRPr="00FF4876">
        <w:rPr>
          <w:rFonts w:ascii="標楷體" w:eastAsia="標楷體" w:hAnsi="標楷體" w:hint="eastAsia"/>
        </w:rPr>
        <w:t>月</w:t>
      </w:r>
      <w:r w:rsidRPr="00FF4876">
        <w:rPr>
          <w:rFonts w:ascii="標楷體" w:eastAsia="標楷體" w:hAnsi="標楷體"/>
        </w:rPr>
        <w:t>15</w:t>
      </w:r>
      <w:r w:rsidRPr="00FF4876">
        <w:rPr>
          <w:rFonts w:ascii="標楷體" w:eastAsia="標楷體" w:hAnsi="標楷體" w:hint="eastAsia"/>
        </w:rPr>
        <w:t>日</w:t>
      </w:r>
      <w:r w:rsidRPr="00FF4876">
        <w:rPr>
          <w:rFonts w:ascii="標楷體" w:eastAsia="標楷體" w:hAnsi="標楷體"/>
        </w:rPr>
        <w:t>~101</w:t>
      </w:r>
      <w:r w:rsidRPr="00FF4876">
        <w:rPr>
          <w:rFonts w:ascii="標楷體" w:eastAsia="標楷體" w:hAnsi="標楷體" w:hint="eastAsia"/>
        </w:rPr>
        <w:t>年</w:t>
      </w:r>
      <w:r w:rsidRPr="00FF4876">
        <w:rPr>
          <w:rFonts w:ascii="標楷體" w:eastAsia="標楷體" w:hAnsi="標楷體"/>
        </w:rPr>
        <w:t>10</w:t>
      </w:r>
      <w:r w:rsidRPr="00FF4876">
        <w:rPr>
          <w:rFonts w:ascii="標楷體" w:eastAsia="標楷體" w:hAnsi="標楷體" w:hint="eastAsia"/>
        </w:rPr>
        <w:t>月</w:t>
      </w:r>
      <w:r w:rsidRPr="00FF4876">
        <w:rPr>
          <w:rFonts w:ascii="標楷體" w:eastAsia="標楷體" w:hAnsi="標楷體"/>
        </w:rPr>
        <w:t>31</w:t>
      </w:r>
      <w:r w:rsidRPr="00FF4876">
        <w:rPr>
          <w:rFonts w:ascii="標楷體" w:eastAsia="標楷體" w:hAnsi="標楷體" w:hint="eastAsia"/>
        </w:rPr>
        <w:t>日</w:t>
      </w:r>
      <w:r w:rsidRPr="00FF4876">
        <w:rPr>
          <w:rFonts w:ascii="標楷體" w:eastAsia="標楷體" w:hAnsi="標楷體"/>
        </w:rPr>
        <w:t>23:59:59</w:t>
      </w:r>
      <w:r w:rsidRPr="00FF4876">
        <w:rPr>
          <w:rFonts w:ascii="標楷體" w:eastAsia="標楷體" w:hAnsi="標楷體" w:hint="eastAsia"/>
        </w:rPr>
        <w:t>止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FF4876">
        <w:rPr>
          <w:rFonts w:ascii="標楷體" w:eastAsia="標楷體" w:hAnsi="標楷體" w:hint="eastAsia"/>
          <w:sz w:val="26"/>
          <w:szCs w:val="26"/>
        </w:rPr>
        <w:t>参賽資格：凡中華民國國民，或領有居留證件請在有效期間之外國人士，均可報名投稿參加，，</w:t>
      </w:r>
      <w:r w:rsidRPr="00FF4876">
        <w:rPr>
          <w:rFonts w:ascii="標楷體" w:eastAsia="標楷體" w:hAnsi="標楷體" w:hint="eastAsia"/>
        </w:rPr>
        <w:t>每人投稿則數不限（惟作品獲一項以上名次時，以最高獎勵一項為限）</w:t>
      </w:r>
      <w:r w:rsidRPr="00FF4876">
        <w:rPr>
          <w:rFonts w:ascii="標楷體" w:eastAsia="標楷體" w:hAnsi="標楷體" w:hint="eastAsia"/>
          <w:sz w:val="26"/>
          <w:szCs w:val="26"/>
        </w:rPr>
        <w:t>。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  <w:b/>
          <w:sz w:val="26"/>
          <w:szCs w:val="26"/>
          <w:u w:val="single"/>
        </w:rPr>
      </w:pPr>
      <w:r w:rsidRPr="00FF4876">
        <w:rPr>
          <w:rFonts w:ascii="標楷體" w:eastAsia="標楷體" w:hAnsi="標楷體" w:hint="eastAsia"/>
          <w:b/>
          <w:sz w:val="26"/>
          <w:szCs w:val="26"/>
          <w:u w:val="single"/>
        </w:rPr>
        <w:t>作品規格</w:t>
      </w:r>
    </w:p>
    <w:p w:rsidR="00A95CF1" w:rsidRPr="00FF4876" w:rsidRDefault="00A95CF1" w:rsidP="00A72C40">
      <w:pPr>
        <w:pStyle w:val="ListParagraph"/>
        <w:spacing w:line="48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FF4876">
        <w:rPr>
          <w:rFonts w:ascii="標楷體" w:eastAsia="標楷體" w:hAnsi="標楷體"/>
          <w:sz w:val="26"/>
          <w:szCs w:val="26"/>
        </w:rPr>
        <w:t xml:space="preserve">     1.</w:t>
      </w:r>
      <w:r w:rsidRPr="00FF4876">
        <w:rPr>
          <w:rFonts w:ascii="標楷體" w:eastAsia="標楷體" w:hAnsi="標楷體" w:hint="eastAsia"/>
          <w:sz w:val="26"/>
          <w:szCs w:val="26"/>
        </w:rPr>
        <w:t>作品句數以</w:t>
      </w:r>
      <w:r w:rsidRPr="00FF4876">
        <w:rPr>
          <w:rFonts w:ascii="標楷體" w:eastAsia="標楷體" w:hAnsi="標楷體"/>
          <w:sz w:val="26"/>
          <w:szCs w:val="26"/>
        </w:rPr>
        <w:t>1</w:t>
      </w:r>
      <w:r w:rsidRPr="00FF4876">
        <w:rPr>
          <w:rFonts w:ascii="標楷體" w:eastAsia="標楷體" w:hAnsi="標楷體" w:hint="eastAsia"/>
          <w:sz w:val="26"/>
          <w:szCs w:val="26"/>
        </w:rPr>
        <w:t>句為限，字數不得超過</w:t>
      </w:r>
      <w:r w:rsidRPr="00FF4876">
        <w:rPr>
          <w:rFonts w:ascii="標楷體" w:eastAsia="標楷體" w:hAnsi="標楷體"/>
          <w:sz w:val="26"/>
          <w:szCs w:val="26"/>
        </w:rPr>
        <w:t>15</w:t>
      </w:r>
      <w:r w:rsidRPr="00FF4876">
        <w:rPr>
          <w:rFonts w:ascii="標楷體" w:eastAsia="標楷體" w:hAnsi="標楷體" w:hint="eastAsia"/>
          <w:sz w:val="26"/>
          <w:szCs w:val="26"/>
        </w:rPr>
        <w:t>個字</w:t>
      </w:r>
      <w:r w:rsidRPr="00FF4876">
        <w:rPr>
          <w:rFonts w:ascii="標楷體" w:eastAsia="標楷體" w:hAnsi="標楷體"/>
          <w:sz w:val="26"/>
          <w:szCs w:val="26"/>
        </w:rPr>
        <w:t>(</w:t>
      </w:r>
      <w:r w:rsidRPr="00FF4876">
        <w:rPr>
          <w:rFonts w:ascii="標楷體" w:eastAsia="標楷體" w:hAnsi="標楷體" w:hint="eastAsia"/>
          <w:sz w:val="26"/>
          <w:szCs w:val="26"/>
        </w:rPr>
        <w:t>不含標點符號</w:t>
      </w:r>
      <w:r w:rsidRPr="00FF4876">
        <w:rPr>
          <w:rFonts w:ascii="標楷體" w:eastAsia="標楷體" w:hAnsi="標楷體"/>
          <w:sz w:val="26"/>
          <w:szCs w:val="26"/>
        </w:rPr>
        <w:t>)</w:t>
      </w:r>
      <w:r w:rsidRPr="00FF4876">
        <w:rPr>
          <w:rFonts w:ascii="標楷體" w:eastAsia="標楷體" w:hAnsi="標楷體" w:hint="eastAsia"/>
          <w:sz w:val="26"/>
          <w:szCs w:val="26"/>
        </w:rPr>
        <w:t>，且須切合反毒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FF4876">
        <w:rPr>
          <w:rFonts w:ascii="標楷體" w:eastAsia="標楷體" w:hAnsi="標楷體"/>
          <w:sz w:val="26"/>
          <w:szCs w:val="26"/>
        </w:rPr>
        <w:t xml:space="preserve">       </w:t>
      </w:r>
      <w:r w:rsidRPr="00FF4876">
        <w:rPr>
          <w:rFonts w:ascii="標楷體" w:eastAsia="標楷體" w:hAnsi="標楷體" w:hint="eastAsia"/>
          <w:sz w:val="26"/>
          <w:szCs w:val="26"/>
        </w:rPr>
        <w:t>相關議題。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FF4876">
        <w:rPr>
          <w:rFonts w:ascii="標楷體" w:eastAsia="標楷體" w:hAnsi="標楷體"/>
          <w:sz w:val="26"/>
          <w:szCs w:val="26"/>
        </w:rPr>
        <w:t xml:space="preserve">     2.</w:t>
      </w:r>
      <w:r w:rsidRPr="00FF4876">
        <w:rPr>
          <w:rFonts w:ascii="標楷體" w:eastAsia="標楷體" w:hAnsi="標楷體" w:hint="eastAsia"/>
          <w:sz w:val="26"/>
          <w:szCs w:val="26"/>
        </w:rPr>
        <w:t>作品以中文為主，外國語文字數不得超過參賽作品字數</w:t>
      </w:r>
      <w:r w:rsidRPr="00FF4876">
        <w:rPr>
          <w:rFonts w:ascii="標楷體" w:eastAsia="標楷體" w:hAnsi="標楷體"/>
          <w:sz w:val="26"/>
          <w:szCs w:val="26"/>
        </w:rPr>
        <w:t>30%</w:t>
      </w:r>
      <w:r w:rsidRPr="00FF4876">
        <w:rPr>
          <w:rFonts w:ascii="標楷體" w:eastAsia="標楷體" w:hAnsi="標楷體" w:hint="eastAsia"/>
          <w:sz w:val="26"/>
          <w:szCs w:val="26"/>
        </w:rPr>
        <w:t>。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FF4876">
        <w:rPr>
          <w:rFonts w:ascii="標楷體" w:eastAsia="標楷體" w:hAnsi="標楷體"/>
          <w:sz w:val="26"/>
          <w:szCs w:val="26"/>
        </w:rPr>
        <w:t xml:space="preserve">     3.</w:t>
      </w:r>
      <w:r w:rsidRPr="00FF4876">
        <w:rPr>
          <w:rFonts w:ascii="標楷體" w:eastAsia="標楷體" w:hAnsi="標楷體"/>
        </w:rPr>
        <w:t xml:space="preserve"> </w:t>
      </w:r>
      <w:r w:rsidRPr="00FF4876">
        <w:rPr>
          <w:rFonts w:ascii="標楷體" w:eastAsia="標楷體" w:hAnsi="標楷體" w:hint="eastAsia"/>
        </w:rPr>
        <w:t>另須提供作品意涵說明。規格不符之作品不予評分。</w:t>
      </w:r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  <w:color w:val="FF0000"/>
          <w:sz w:val="26"/>
          <w:szCs w:val="26"/>
        </w:rPr>
      </w:pPr>
      <w:r w:rsidRPr="00FF4876">
        <w:rPr>
          <w:rFonts w:ascii="標楷體" w:eastAsia="標楷體" w:hAnsi="標楷體" w:hint="eastAsia"/>
          <w:b/>
          <w:sz w:val="26"/>
          <w:szCs w:val="26"/>
          <w:u w:val="single"/>
        </w:rPr>
        <w:t>報名方式</w:t>
      </w:r>
      <w:r w:rsidRPr="00FF4876">
        <w:rPr>
          <w:rFonts w:ascii="標楷體" w:eastAsia="標楷體" w:hAnsi="標楷體" w:hint="eastAsia"/>
          <w:b/>
          <w:sz w:val="26"/>
          <w:szCs w:val="26"/>
        </w:rPr>
        <w:t>：</w:t>
      </w:r>
      <w:r w:rsidRPr="00FF4876">
        <w:rPr>
          <w:rFonts w:ascii="標楷體" w:eastAsia="標楷體" w:hAnsi="標楷體" w:hint="eastAsia"/>
        </w:rPr>
        <w:t>採線上投稿，請至</w:t>
      </w:r>
      <w:hyperlink r:id="rId7" w:history="1">
        <w:r w:rsidRPr="00FF4876">
          <w:rPr>
            <w:rStyle w:val="Hyperlink"/>
            <w:rFonts w:ascii="標楷體" w:eastAsia="標楷體" w:hAnsi="標楷體"/>
            <w:sz w:val="26"/>
            <w:szCs w:val="26"/>
          </w:rPr>
          <w:t>http://www.antidrugs.com.tw</w:t>
        </w:r>
      </w:hyperlink>
    </w:p>
    <w:p w:rsidR="00A95CF1" w:rsidRPr="00FF4876" w:rsidRDefault="00A95CF1" w:rsidP="00A74CBA">
      <w:pPr>
        <w:pStyle w:val="ListParagraph"/>
        <w:spacing w:line="480" w:lineRule="exact"/>
        <w:ind w:leftChars="0" w:left="0"/>
        <w:rPr>
          <w:rFonts w:ascii="標楷體" w:eastAsia="標楷體" w:hAnsi="標楷體"/>
          <w:b/>
          <w:sz w:val="26"/>
          <w:szCs w:val="26"/>
          <w:u w:val="single"/>
        </w:rPr>
      </w:pPr>
      <w:r w:rsidRPr="00FF4876">
        <w:rPr>
          <w:rFonts w:ascii="標楷體" w:eastAsia="標楷體" w:hAnsi="標楷體" w:hint="eastAsia"/>
          <w:b/>
          <w:sz w:val="26"/>
          <w:szCs w:val="26"/>
          <w:u w:val="single"/>
        </w:rPr>
        <w:t>洽詢專線</w:t>
      </w:r>
      <w:r w:rsidRPr="00FF4876">
        <w:rPr>
          <w:rFonts w:ascii="標楷體" w:eastAsia="標楷體" w:hAnsi="標楷體" w:hint="eastAsia"/>
          <w:b/>
          <w:sz w:val="26"/>
          <w:szCs w:val="26"/>
        </w:rPr>
        <w:t>：</w:t>
      </w:r>
      <w:r w:rsidRPr="00FF4876">
        <w:rPr>
          <w:rFonts w:ascii="標楷體" w:eastAsia="標楷體" w:hAnsi="標楷體"/>
          <w:b/>
          <w:sz w:val="26"/>
          <w:szCs w:val="26"/>
        </w:rPr>
        <w:t>02-2311-7839</w:t>
      </w:r>
    </w:p>
    <w:p w:rsidR="00A95CF1" w:rsidRPr="00FF4876" w:rsidRDefault="00A95CF1">
      <w:pPr>
        <w:rPr>
          <w:rFonts w:ascii="標楷體" w:eastAsia="標楷體" w:hAnsi="標楷體"/>
        </w:rPr>
      </w:pPr>
    </w:p>
    <w:p w:rsidR="00A95CF1" w:rsidRPr="00FF4876" w:rsidRDefault="00A95CF1">
      <w:pPr>
        <w:rPr>
          <w:rFonts w:ascii="標楷體" w:eastAsia="標楷體" w:hAnsi="標楷體"/>
          <w:b/>
          <w:kern w:val="0"/>
          <w:sz w:val="26"/>
          <w:szCs w:val="26"/>
        </w:rPr>
      </w:pPr>
      <w:r w:rsidRPr="00FF4876"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獎勵原則</w:t>
      </w:r>
      <w:r w:rsidRPr="00FF4876">
        <w:rPr>
          <w:rFonts w:ascii="標楷體" w:eastAsia="標楷體" w:hAnsi="標楷體" w:hint="eastAsia"/>
          <w:b/>
          <w:kern w:val="0"/>
          <w:sz w:val="26"/>
          <w:szCs w:val="26"/>
        </w:rPr>
        <w:t>：</w:t>
      </w:r>
    </w:p>
    <w:p w:rsidR="00A95CF1" w:rsidRPr="00FF4876" w:rsidRDefault="00A95CF1" w:rsidP="00A72C40">
      <w:pPr>
        <w:pStyle w:val="ListParagraph"/>
        <w:widowControl w:val="0"/>
        <w:numPr>
          <w:ilvl w:val="0"/>
          <w:numId w:val="1"/>
        </w:numPr>
        <w:spacing w:line="460" w:lineRule="exact"/>
        <w:ind w:leftChars="199" w:left="754" w:hangingChars="115" w:hanging="276"/>
        <w:rPr>
          <w:rFonts w:ascii="標楷體" w:eastAsia="標楷體" w:hAnsi="標楷體"/>
        </w:rPr>
      </w:pPr>
      <w:r w:rsidRPr="00FF4876">
        <w:rPr>
          <w:rFonts w:ascii="標楷體" w:eastAsia="標楷體" w:hAnsi="標楷體" w:hint="eastAsia"/>
        </w:rPr>
        <w:t>入圍前</w:t>
      </w:r>
      <w:r w:rsidRPr="00FF4876">
        <w:rPr>
          <w:rFonts w:ascii="標楷體" w:eastAsia="標楷體" w:hAnsi="標楷體"/>
        </w:rPr>
        <w:t>10</w:t>
      </w:r>
      <w:r w:rsidRPr="00FF4876">
        <w:rPr>
          <w:rFonts w:ascii="標楷體" w:eastAsia="標楷體" w:hAnsi="標楷體" w:hint="eastAsia"/>
        </w:rPr>
        <w:t>名金句，將獲得獎金新台幣</w:t>
      </w:r>
      <w:r w:rsidRPr="00FF4876">
        <w:rPr>
          <w:rFonts w:ascii="標楷體" w:eastAsia="標楷體" w:hAnsi="標楷體"/>
        </w:rPr>
        <w:t>2</w:t>
      </w:r>
      <w:r w:rsidRPr="00FF4876">
        <w:rPr>
          <w:rFonts w:ascii="標楷體" w:eastAsia="標楷體" w:hAnsi="標楷體" w:hint="eastAsia"/>
        </w:rPr>
        <w:t>仟元。</w:t>
      </w:r>
    </w:p>
    <w:p w:rsidR="00A95CF1" w:rsidRPr="00FF4876" w:rsidRDefault="00A95CF1" w:rsidP="00965AA2">
      <w:pPr>
        <w:pStyle w:val="ListParagraph"/>
        <w:widowControl w:val="0"/>
        <w:numPr>
          <w:ilvl w:val="0"/>
          <w:numId w:val="1"/>
        </w:numPr>
        <w:spacing w:line="460" w:lineRule="exact"/>
        <w:ind w:leftChars="199" w:left="754" w:hangingChars="115" w:hanging="276"/>
        <w:rPr>
          <w:rFonts w:ascii="標楷體" w:eastAsia="標楷體" w:hAnsi="標楷體"/>
          <w:sz w:val="32"/>
          <w:szCs w:val="32"/>
        </w:rPr>
      </w:pPr>
      <w:r w:rsidRPr="00FF4876">
        <w:rPr>
          <w:rFonts w:ascii="標楷體" w:eastAsia="標楷體" w:hAnsi="標楷體" w:hint="eastAsia"/>
        </w:rPr>
        <w:t>入圍</w:t>
      </w:r>
      <w:r w:rsidRPr="00FF4876">
        <w:rPr>
          <w:rFonts w:ascii="標楷體" w:eastAsia="標楷體" w:hAnsi="標楷體"/>
        </w:rPr>
        <w:t>11-25</w:t>
      </w:r>
      <w:r w:rsidRPr="00FF4876">
        <w:rPr>
          <w:rFonts w:ascii="標楷體" w:eastAsia="標楷體" w:hAnsi="標楷體" w:hint="eastAsia"/>
        </w:rPr>
        <w:t>名金句，將獲得反毒宣導紀念品乙份。</w:t>
      </w:r>
    </w:p>
    <w:p w:rsidR="00A95CF1" w:rsidRPr="00FF4876" w:rsidRDefault="00A95CF1" w:rsidP="00313429">
      <w:pPr>
        <w:pStyle w:val="ListParagraph"/>
        <w:widowControl w:val="0"/>
        <w:numPr>
          <w:ilvl w:val="0"/>
          <w:numId w:val="1"/>
        </w:numPr>
        <w:spacing w:line="460" w:lineRule="exact"/>
        <w:ind w:leftChars="199" w:left="754" w:hangingChars="115" w:hanging="276"/>
        <w:rPr>
          <w:rFonts w:ascii="標楷體" w:eastAsia="標楷體" w:hAnsi="標楷體"/>
        </w:rPr>
      </w:pPr>
      <w:r w:rsidRPr="00FF4876">
        <w:rPr>
          <w:rFonts w:ascii="標楷體" w:eastAsia="標楷體" w:hAnsi="標楷體" w:hint="eastAsia"/>
        </w:rPr>
        <w:t>參賽作品未達評審標準者，可依實際狀況調整或從缺。</w:t>
      </w:r>
    </w:p>
    <w:p w:rsidR="00A95CF1" w:rsidRPr="00FF4876" w:rsidRDefault="00A95CF1">
      <w:pPr>
        <w:rPr>
          <w:rFonts w:ascii="標楷體" w:eastAsia="標楷體" w:hAnsi="標楷體"/>
          <w:b/>
          <w:kern w:val="0"/>
          <w:sz w:val="26"/>
          <w:szCs w:val="26"/>
        </w:rPr>
      </w:pPr>
      <w:r w:rsidRPr="00FF4876"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評選標準</w:t>
      </w:r>
      <w:r w:rsidRPr="00FF4876">
        <w:rPr>
          <w:rFonts w:ascii="標楷體" w:eastAsia="標楷體" w:hAnsi="標楷體" w:hint="eastAsia"/>
          <w:b/>
          <w:kern w:val="0"/>
          <w:sz w:val="26"/>
          <w:szCs w:val="26"/>
        </w:rPr>
        <w:t>：</w:t>
      </w:r>
    </w:p>
    <w:p w:rsidR="00A95CF1" w:rsidRPr="00FF4876" w:rsidRDefault="00A95CF1" w:rsidP="00A74CBA">
      <w:pPr>
        <w:pStyle w:val="ListParagraph"/>
        <w:numPr>
          <w:ilvl w:val="0"/>
          <w:numId w:val="2"/>
        </w:numPr>
        <w:spacing w:line="400" w:lineRule="exact"/>
        <w:ind w:leftChars="0" w:left="1202"/>
        <w:rPr>
          <w:rFonts w:ascii="標楷體" w:eastAsia="標楷體" w:hAnsi="標楷體"/>
        </w:rPr>
      </w:pPr>
      <w:r w:rsidRPr="00FF4876">
        <w:rPr>
          <w:rFonts w:ascii="標楷體" w:eastAsia="標楷體" w:hAnsi="標楷體" w:hint="eastAsia"/>
        </w:rPr>
        <w:t>評選標準：</w:t>
      </w:r>
    </w:p>
    <w:p w:rsidR="00A95CF1" w:rsidRPr="00FF4876" w:rsidRDefault="00A95CF1" w:rsidP="00A74CBA">
      <w:pPr>
        <w:pStyle w:val="ListParagraph"/>
        <w:spacing w:line="400" w:lineRule="exact"/>
        <w:ind w:leftChars="0" w:left="1202"/>
        <w:rPr>
          <w:rFonts w:ascii="標楷體" w:eastAsia="標楷體" w:hAnsi="標楷體"/>
        </w:rPr>
      </w:pPr>
      <w:r w:rsidRPr="00FF4876">
        <w:rPr>
          <w:rFonts w:ascii="標楷體" w:eastAsia="標楷體" w:hAnsi="標楷體"/>
        </w:rPr>
        <w:t>(</w:t>
      </w:r>
      <w:r w:rsidRPr="00FF4876">
        <w:rPr>
          <w:rFonts w:ascii="標楷體" w:eastAsia="標楷體" w:hAnsi="標楷體" w:hint="eastAsia"/>
        </w:rPr>
        <w:t>一</w:t>
      </w:r>
      <w:r w:rsidRPr="00FF4876">
        <w:rPr>
          <w:rFonts w:ascii="標楷體" w:eastAsia="標楷體" w:hAnsi="標楷體"/>
        </w:rPr>
        <w:t>)</w:t>
      </w:r>
      <w:r w:rsidRPr="00FF4876">
        <w:rPr>
          <w:rFonts w:ascii="標楷體" w:eastAsia="標楷體" w:hAnsi="標楷體" w:hint="eastAsia"/>
        </w:rPr>
        <w:t>創作理念</w:t>
      </w:r>
      <w:r w:rsidRPr="00FF4876">
        <w:rPr>
          <w:rFonts w:ascii="標楷體" w:eastAsia="標楷體" w:hAnsi="標楷體"/>
        </w:rPr>
        <w:t>40%</w:t>
      </w:r>
      <w:r w:rsidRPr="00FF4876">
        <w:rPr>
          <w:rFonts w:ascii="標楷體" w:eastAsia="標楷體" w:hAnsi="標楷體"/>
        </w:rPr>
        <w:br/>
        <w:t xml:space="preserve">       </w:t>
      </w:r>
      <w:r w:rsidRPr="00FF4876">
        <w:rPr>
          <w:rFonts w:ascii="標楷體" w:eastAsia="標楷體" w:hAnsi="標楷體" w:hint="eastAsia"/>
        </w:rPr>
        <w:t>以符反毒為原則，且可同時代表你對於反毒的態度與做法。</w:t>
      </w:r>
      <w:r w:rsidRPr="00FF4876">
        <w:rPr>
          <w:rFonts w:ascii="標楷體" w:eastAsia="標楷體" w:hAnsi="標楷體"/>
        </w:rPr>
        <w:br/>
        <w:t>(</w:t>
      </w:r>
      <w:r w:rsidRPr="00FF4876">
        <w:rPr>
          <w:rFonts w:ascii="標楷體" w:eastAsia="標楷體" w:hAnsi="標楷體" w:hint="eastAsia"/>
        </w:rPr>
        <w:t>二</w:t>
      </w:r>
      <w:r w:rsidRPr="00FF4876">
        <w:rPr>
          <w:rFonts w:ascii="標楷體" w:eastAsia="標楷體" w:hAnsi="標楷體"/>
        </w:rPr>
        <w:t>)</w:t>
      </w:r>
      <w:r w:rsidRPr="00FF4876">
        <w:rPr>
          <w:rFonts w:ascii="標楷體" w:eastAsia="標楷體" w:hAnsi="標楷體" w:hint="eastAsia"/>
        </w:rPr>
        <w:t>創意風格</w:t>
      </w:r>
      <w:r w:rsidRPr="00FF4876">
        <w:rPr>
          <w:rFonts w:ascii="標楷體" w:eastAsia="標楷體" w:hAnsi="標楷體"/>
        </w:rPr>
        <w:t>30%</w:t>
      </w:r>
      <w:r w:rsidRPr="00FF4876">
        <w:rPr>
          <w:rFonts w:ascii="標楷體" w:eastAsia="標楷體" w:hAnsi="標楷體"/>
        </w:rPr>
        <w:br/>
        <w:t xml:space="preserve">      </w:t>
      </w:r>
      <w:r w:rsidRPr="00FF4876">
        <w:rPr>
          <w:rFonts w:ascii="標楷體" w:eastAsia="標楷體" w:hAnsi="標楷體" w:hint="eastAsia"/>
        </w:rPr>
        <w:t>創意風格不拘，但以符合社會善良風俗規範為主，嚴禁辱罵等不雅文字。</w:t>
      </w:r>
      <w:r w:rsidRPr="00FF4876">
        <w:rPr>
          <w:rFonts w:ascii="標楷體" w:eastAsia="標楷體" w:hAnsi="標楷體"/>
        </w:rPr>
        <w:br/>
        <w:t>(</w:t>
      </w:r>
      <w:r w:rsidRPr="00FF4876">
        <w:rPr>
          <w:rFonts w:ascii="標楷體" w:eastAsia="標楷體" w:hAnsi="標楷體" w:hint="eastAsia"/>
        </w:rPr>
        <w:t>三</w:t>
      </w:r>
      <w:r w:rsidRPr="00FF4876">
        <w:rPr>
          <w:rFonts w:ascii="標楷體" w:eastAsia="標楷體" w:hAnsi="標楷體"/>
        </w:rPr>
        <w:t>)</w:t>
      </w:r>
      <w:r w:rsidRPr="00FF4876">
        <w:rPr>
          <w:rFonts w:ascii="標楷體" w:eastAsia="標楷體" w:hAnsi="標楷體" w:hint="eastAsia"/>
        </w:rPr>
        <w:t>用字遣詞</w:t>
      </w:r>
      <w:r w:rsidRPr="00FF4876">
        <w:rPr>
          <w:rFonts w:ascii="標楷體" w:eastAsia="標楷體" w:hAnsi="標楷體"/>
        </w:rPr>
        <w:t>30%</w:t>
      </w:r>
      <w:r w:rsidRPr="00FF4876">
        <w:rPr>
          <w:rFonts w:ascii="標楷體" w:eastAsia="標楷體" w:hAnsi="標楷體"/>
        </w:rPr>
        <w:br/>
        <w:t xml:space="preserve">     </w:t>
      </w:r>
      <w:r w:rsidRPr="00FF4876">
        <w:rPr>
          <w:rFonts w:ascii="標楷體" w:eastAsia="標楷體" w:hAnsi="標楷體" w:hint="eastAsia"/>
        </w:rPr>
        <w:t>文字內容須簡單易懂、容易記憶且朗朗上口。</w:t>
      </w:r>
    </w:p>
    <w:p w:rsidR="00A95CF1" w:rsidRPr="00FF4876" w:rsidRDefault="00A95CF1" w:rsidP="00A74CBA">
      <w:pPr>
        <w:pStyle w:val="ListParagraph"/>
        <w:spacing w:line="400" w:lineRule="exact"/>
        <w:ind w:leftChars="0" w:left="1202"/>
        <w:rPr>
          <w:rFonts w:ascii="標楷體" w:eastAsia="標楷體" w:hAnsi="標楷體"/>
        </w:rPr>
      </w:pPr>
      <w:r w:rsidRPr="00FF4876">
        <w:rPr>
          <w:rFonts w:ascii="標楷體" w:eastAsia="標楷體" w:hAnsi="標楷體"/>
          <w:sz w:val="20"/>
          <w:szCs w:val="20"/>
        </w:rPr>
        <w:br/>
      </w:r>
    </w:p>
    <w:p w:rsidR="00A95CF1" w:rsidRPr="00FF4876" w:rsidRDefault="00A95CF1" w:rsidP="00EF15EF">
      <w:pPr>
        <w:widowControl/>
        <w:rPr>
          <w:rFonts w:ascii="標楷體" w:eastAsia="標楷體" w:hAnsi="標楷體"/>
          <w:b/>
          <w:kern w:val="0"/>
          <w:sz w:val="26"/>
          <w:szCs w:val="26"/>
          <w:u w:val="single"/>
        </w:rPr>
      </w:pPr>
    </w:p>
    <w:p w:rsidR="00A95CF1" w:rsidRPr="00FF4876" w:rsidRDefault="00A95CF1" w:rsidP="00EF15EF">
      <w:pPr>
        <w:widowControl/>
        <w:rPr>
          <w:rFonts w:ascii="標楷體" w:eastAsia="標楷體" w:hAnsi="標楷體"/>
          <w:b/>
          <w:kern w:val="0"/>
          <w:sz w:val="26"/>
          <w:szCs w:val="26"/>
          <w:u w:val="single"/>
        </w:rPr>
      </w:pPr>
      <w:r w:rsidRPr="00FF4876">
        <w:rPr>
          <w:rFonts w:ascii="標楷體" w:eastAsia="標楷體" w:hAnsi="標楷體" w:hint="eastAsia"/>
          <w:b/>
          <w:kern w:val="0"/>
          <w:sz w:val="26"/>
          <w:szCs w:val="26"/>
          <w:u w:val="single"/>
        </w:rPr>
        <w:t>報名表格</w:t>
      </w:r>
    </w:p>
    <w:p w:rsidR="00A95CF1" w:rsidRPr="00FF4876" w:rsidRDefault="00A95CF1">
      <w:pPr>
        <w:rPr>
          <w:rFonts w:ascii="標楷體" w:eastAsia="標楷體" w:hAnsi="標楷體"/>
          <w:b/>
          <w:kern w:val="0"/>
          <w:sz w:val="26"/>
          <w:szCs w:val="26"/>
          <w:u w:val="single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5"/>
        <w:gridCol w:w="4273"/>
        <w:gridCol w:w="2336"/>
      </w:tblGrid>
      <w:tr w:rsidR="00A95CF1" w:rsidRPr="00FF4876" w:rsidTr="00B63C59">
        <w:tc>
          <w:tcPr>
            <w:tcW w:w="9800" w:type="dxa"/>
            <w:gridSpan w:val="3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反毒金句徵件活動報名表</w:t>
            </w:r>
          </w:p>
        </w:tc>
      </w:tr>
      <w:tr w:rsidR="00A95CF1" w:rsidRPr="00FF4876" w:rsidTr="00B63C59">
        <w:tc>
          <w:tcPr>
            <w:tcW w:w="2889" w:type="dxa"/>
            <w:vAlign w:val="center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911" w:type="dxa"/>
            <w:gridSpan w:val="2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95CF1" w:rsidRPr="00FF4876" w:rsidTr="00D1270F">
        <w:trPr>
          <w:trHeight w:val="262"/>
        </w:trPr>
        <w:tc>
          <w:tcPr>
            <w:tcW w:w="2889" w:type="dxa"/>
            <w:vMerge w:val="restart"/>
            <w:vAlign w:val="center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477" w:type="dxa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434" w:type="dxa"/>
            <w:vMerge w:val="restart"/>
          </w:tcPr>
          <w:p w:rsidR="00A95CF1" w:rsidRPr="00FF4876" w:rsidRDefault="00A95CF1" w:rsidP="00D1270F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聯絡時段</w:t>
            </w:r>
          </w:p>
          <w:p w:rsidR="00A95CF1" w:rsidRPr="00FF4876" w:rsidRDefault="00A95CF1" w:rsidP="00D1270F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  <w:sz w:val="40"/>
              </w:rPr>
              <w:t>□</w:t>
            </w:r>
            <w:r w:rsidRPr="00FF4876">
              <w:rPr>
                <w:rFonts w:ascii="標楷體" w:eastAsia="標楷體" w:hAnsi="標楷體" w:hint="eastAsia"/>
              </w:rPr>
              <w:t>白天</w:t>
            </w:r>
            <w:r w:rsidRPr="00FF4876">
              <w:rPr>
                <w:rFonts w:ascii="標楷體" w:eastAsia="標楷體" w:hAnsi="標楷體"/>
              </w:rPr>
              <w:t xml:space="preserve">  </w:t>
            </w:r>
            <w:r w:rsidRPr="00FF4876">
              <w:rPr>
                <w:rFonts w:ascii="標楷體" w:eastAsia="標楷體" w:hAnsi="標楷體" w:hint="eastAsia"/>
                <w:sz w:val="40"/>
              </w:rPr>
              <w:t>□</w:t>
            </w:r>
            <w:r w:rsidRPr="00FF4876">
              <w:rPr>
                <w:rFonts w:ascii="標楷體" w:eastAsia="標楷體" w:hAnsi="標楷體" w:hint="eastAsia"/>
              </w:rPr>
              <w:t>晚間</w:t>
            </w:r>
          </w:p>
        </w:tc>
      </w:tr>
      <w:tr w:rsidR="00A95CF1" w:rsidRPr="00FF4876" w:rsidTr="00D1270F">
        <w:trPr>
          <w:trHeight w:val="209"/>
        </w:trPr>
        <w:tc>
          <w:tcPr>
            <w:tcW w:w="2889" w:type="dxa"/>
            <w:vMerge/>
            <w:vAlign w:val="center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77" w:type="dxa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市內電話：</w:t>
            </w:r>
          </w:p>
        </w:tc>
        <w:tc>
          <w:tcPr>
            <w:tcW w:w="2434" w:type="dxa"/>
            <w:vMerge/>
          </w:tcPr>
          <w:p w:rsidR="00A95CF1" w:rsidRPr="00FF4876" w:rsidRDefault="00A95CF1" w:rsidP="00D1270F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95CF1" w:rsidRPr="00FF4876" w:rsidTr="00D1270F">
        <w:trPr>
          <w:trHeight w:val="218"/>
        </w:trPr>
        <w:tc>
          <w:tcPr>
            <w:tcW w:w="2889" w:type="dxa"/>
            <w:vAlign w:val="center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6911" w:type="dxa"/>
            <w:gridSpan w:val="2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95CF1" w:rsidRPr="00FF4876" w:rsidTr="00B63C59">
        <w:trPr>
          <w:trHeight w:val="249"/>
        </w:trPr>
        <w:tc>
          <w:tcPr>
            <w:tcW w:w="2889" w:type="dxa"/>
            <w:vAlign w:val="center"/>
          </w:tcPr>
          <w:p w:rsidR="00A95CF1" w:rsidRPr="00FF4876" w:rsidRDefault="00A95CF1" w:rsidP="00D1270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聯絡信箱</w:t>
            </w:r>
          </w:p>
        </w:tc>
        <w:tc>
          <w:tcPr>
            <w:tcW w:w="6911" w:type="dxa"/>
            <w:gridSpan w:val="2"/>
          </w:tcPr>
          <w:p w:rsidR="00A95CF1" w:rsidRPr="00FF4876" w:rsidRDefault="00A95CF1" w:rsidP="00D1270F">
            <w:pPr>
              <w:pStyle w:val="ListParagraph"/>
              <w:widowControl w:val="0"/>
              <w:spacing w:line="48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A95CF1" w:rsidRPr="00FF4876" w:rsidTr="00B63C59">
        <w:trPr>
          <w:trHeight w:val="225"/>
        </w:trPr>
        <w:tc>
          <w:tcPr>
            <w:tcW w:w="2889" w:type="dxa"/>
            <w:vAlign w:val="center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反毒金句</w:t>
            </w:r>
            <w:r w:rsidRPr="00FF4876">
              <w:rPr>
                <w:rFonts w:ascii="標楷體" w:eastAsia="標楷體" w:hAnsi="標楷體"/>
              </w:rPr>
              <w:t>(15</w:t>
            </w:r>
            <w:r w:rsidRPr="00FF4876">
              <w:rPr>
                <w:rFonts w:ascii="標楷體" w:eastAsia="標楷體" w:hAnsi="標楷體" w:hint="eastAsia"/>
              </w:rPr>
              <w:t>字內</w:t>
            </w:r>
            <w:r w:rsidRPr="00FF4876">
              <w:rPr>
                <w:rFonts w:ascii="標楷體" w:eastAsia="標楷體" w:hAnsi="標楷體"/>
              </w:rPr>
              <w:t>)</w:t>
            </w:r>
          </w:p>
        </w:tc>
        <w:tc>
          <w:tcPr>
            <w:tcW w:w="6911" w:type="dxa"/>
            <w:gridSpan w:val="2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95CF1" w:rsidRPr="00FF4876" w:rsidTr="00A74CBA">
        <w:trPr>
          <w:trHeight w:val="1231"/>
        </w:trPr>
        <w:tc>
          <w:tcPr>
            <w:tcW w:w="2889" w:type="dxa"/>
            <w:vAlign w:val="center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金句意涵</w:t>
            </w:r>
          </w:p>
        </w:tc>
        <w:tc>
          <w:tcPr>
            <w:tcW w:w="6911" w:type="dxa"/>
            <w:gridSpan w:val="2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95CF1" w:rsidRPr="00FF4876" w:rsidTr="00A82C68">
        <w:trPr>
          <w:trHeight w:val="209"/>
        </w:trPr>
        <w:tc>
          <w:tcPr>
            <w:tcW w:w="9800" w:type="dxa"/>
            <w:gridSpan w:val="3"/>
            <w:vAlign w:val="center"/>
          </w:tcPr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 w:hint="eastAsia"/>
              </w:rPr>
              <w:t>報名注意事項：</w:t>
            </w:r>
          </w:p>
          <w:p w:rsidR="00A95CF1" w:rsidRPr="00FF4876" w:rsidRDefault="00A95CF1" w:rsidP="00A72C40">
            <w:pPr>
              <w:pStyle w:val="ListParagraph"/>
              <w:widowControl w:val="0"/>
              <w:spacing w:line="480" w:lineRule="exac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/>
              </w:rPr>
              <w:t>1.</w:t>
            </w:r>
            <w:r w:rsidRPr="00FF4876">
              <w:rPr>
                <w:rFonts w:ascii="標楷體" w:eastAsia="標楷體" w:hAnsi="標楷體" w:hint="eastAsia"/>
              </w:rPr>
              <w:t>入圍金句須無償提供給法務部、教育部、衛生署</w:t>
            </w:r>
            <w:r w:rsidRPr="00FF4876">
              <w:rPr>
                <w:rFonts w:ascii="標楷體" w:eastAsia="標楷體" w:hAnsi="標楷體"/>
              </w:rPr>
              <w:t>(</w:t>
            </w:r>
            <w:r w:rsidRPr="00FF4876">
              <w:rPr>
                <w:rFonts w:ascii="標楷體" w:eastAsia="標楷體" w:hAnsi="標楷體" w:hint="eastAsia"/>
              </w:rPr>
              <w:t>食品藥物管理局</w:t>
            </w:r>
            <w:r w:rsidRPr="00FF4876">
              <w:rPr>
                <w:rFonts w:ascii="標楷體" w:eastAsia="標楷體" w:hAnsi="標楷體"/>
              </w:rPr>
              <w:t>)</w:t>
            </w:r>
            <w:r w:rsidRPr="00FF4876">
              <w:rPr>
                <w:rFonts w:ascii="標楷體" w:eastAsia="標楷體" w:hAnsi="標楷體" w:hint="eastAsia"/>
              </w:rPr>
              <w:t>運用於反毒相關活動中。</w:t>
            </w:r>
          </w:p>
          <w:p w:rsidR="00A95CF1" w:rsidRPr="00FF4876" w:rsidRDefault="00A95CF1" w:rsidP="00B63C59">
            <w:pPr>
              <w:pStyle w:val="ListParagraph"/>
              <w:widowControl w:val="0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/>
              </w:rPr>
              <w:t>2.</w:t>
            </w:r>
            <w:r w:rsidRPr="00FF4876">
              <w:rPr>
                <w:rFonts w:ascii="標楷體" w:eastAsia="標楷體" w:hAnsi="標楷體" w:hint="eastAsia"/>
              </w:rPr>
              <w:t>入圍作品將須填寫著作財產轉讓同意書。</w:t>
            </w:r>
          </w:p>
          <w:p w:rsidR="00A95CF1" w:rsidRPr="00FF4876" w:rsidRDefault="00A95CF1" w:rsidP="00A72C40">
            <w:pPr>
              <w:pStyle w:val="ListParagraph"/>
              <w:widowControl w:val="0"/>
              <w:spacing w:line="480" w:lineRule="exac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FF4876">
              <w:rPr>
                <w:rFonts w:ascii="標楷體" w:eastAsia="標楷體" w:hAnsi="標楷體"/>
              </w:rPr>
              <w:t>3.</w:t>
            </w:r>
            <w:r w:rsidRPr="00FF4876">
              <w:rPr>
                <w:rFonts w:ascii="標楷體" w:eastAsia="標楷體" w:hAnsi="標楷體" w:hint="eastAsia"/>
              </w:rPr>
              <w:t>入圍作品將以電話與</w:t>
            </w:r>
            <w:r w:rsidRPr="00FF4876">
              <w:rPr>
                <w:rFonts w:ascii="標楷體" w:eastAsia="標楷體" w:hAnsi="標楷體"/>
              </w:rPr>
              <w:t>E-mail</w:t>
            </w:r>
            <w:r w:rsidRPr="00FF4876">
              <w:rPr>
                <w:rFonts w:ascii="標楷體" w:eastAsia="標楷體" w:hAnsi="標楷體" w:hint="eastAsia"/>
              </w:rPr>
              <w:t>聯繫，若入圍作品未在規範時間</w:t>
            </w:r>
            <w:r w:rsidRPr="00FF4876">
              <w:rPr>
                <w:rFonts w:ascii="標楷體" w:eastAsia="標楷體" w:hAnsi="標楷體"/>
              </w:rPr>
              <w:t>(</w:t>
            </w:r>
            <w:r w:rsidRPr="00FF4876">
              <w:rPr>
                <w:rFonts w:ascii="標楷體" w:eastAsia="標楷體" w:hAnsi="標楷體" w:hint="eastAsia"/>
              </w:rPr>
              <w:t>一週內</w:t>
            </w:r>
            <w:r w:rsidRPr="00FF4876">
              <w:rPr>
                <w:rFonts w:ascii="標楷體" w:eastAsia="標楷體" w:hAnsi="標楷體"/>
              </w:rPr>
              <w:t>)</w:t>
            </w:r>
            <w:r w:rsidRPr="00FF4876">
              <w:rPr>
                <w:rFonts w:ascii="標楷體" w:eastAsia="標楷體" w:hAnsi="標楷體" w:hint="eastAsia"/>
              </w:rPr>
              <w:t>回覆，將視同放棄。</w:t>
            </w:r>
          </w:p>
        </w:tc>
      </w:tr>
    </w:tbl>
    <w:p w:rsidR="00A95CF1" w:rsidRPr="00FF4876" w:rsidRDefault="00A95CF1" w:rsidP="001D7ECA">
      <w:pPr>
        <w:rPr>
          <w:rFonts w:ascii="標楷體" w:eastAsia="標楷體" w:hAnsi="標楷體"/>
          <w:b/>
          <w:color w:val="FF0000"/>
          <w:kern w:val="0"/>
          <w:sz w:val="26"/>
          <w:szCs w:val="26"/>
        </w:rPr>
      </w:pPr>
      <w:r w:rsidRPr="00FF4876">
        <w:rPr>
          <w:rFonts w:ascii="標楷體" w:eastAsia="標楷體" w:hAnsi="標楷體"/>
          <w:b/>
          <w:kern w:val="0"/>
          <w:sz w:val="26"/>
          <w:szCs w:val="26"/>
        </w:rPr>
        <w:t xml:space="preserve">   </w:t>
      </w:r>
    </w:p>
    <w:p w:rsidR="00A95CF1" w:rsidRPr="00FF4876" w:rsidRDefault="00A95CF1">
      <w:pPr>
        <w:rPr>
          <w:rFonts w:ascii="標楷體" w:eastAsia="標楷體" w:hAnsi="標楷體"/>
          <w:b/>
          <w:color w:val="FF0000"/>
          <w:kern w:val="0"/>
          <w:sz w:val="26"/>
          <w:szCs w:val="26"/>
        </w:rPr>
      </w:pPr>
    </w:p>
    <w:sectPr w:rsidR="00A95CF1" w:rsidRPr="00FF4876" w:rsidSect="00A72C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F1" w:rsidRDefault="00A95CF1" w:rsidP="00D1270F">
      <w:pPr>
        <w:spacing w:line="240" w:lineRule="auto"/>
      </w:pPr>
      <w:r>
        <w:separator/>
      </w:r>
    </w:p>
  </w:endnote>
  <w:endnote w:type="continuationSeparator" w:id="0">
    <w:p w:rsidR="00A95CF1" w:rsidRDefault="00A95CF1" w:rsidP="00D12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F1" w:rsidRDefault="00A95CF1" w:rsidP="00D1270F">
      <w:pPr>
        <w:spacing w:line="240" w:lineRule="auto"/>
      </w:pPr>
      <w:r>
        <w:separator/>
      </w:r>
    </w:p>
  </w:footnote>
  <w:footnote w:type="continuationSeparator" w:id="0">
    <w:p w:rsidR="00A95CF1" w:rsidRDefault="00A95CF1" w:rsidP="00D12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4985"/>
    <w:multiLevelType w:val="hybridMultilevel"/>
    <w:tmpl w:val="4C5E2080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61605A92"/>
    <w:multiLevelType w:val="hybridMultilevel"/>
    <w:tmpl w:val="2F7271F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CBA"/>
    <w:rsid w:val="000310CF"/>
    <w:rsid w:val="00066158"/>
    <w:rsid w:val="00074059"/>
    <w:rsid w:val="000E79DE"/>
    <w:rsid w:val="001D7ECA"/>
    <w:rsid w:val="00313429"/>
    <w:rsid w:val="003154F1"/>
    <w:rsid w:val="00372E89"/>
    <w:rsid w:val="003C2377"/>
    <w:rsid w:val="00486321"/>
    <w:rsid w:val="00564D26"/>
    <w:rsid w:val="00696976"/>
    <w:rsid w:val="00701964"/>
    <w:rsid w:val="0072320D"/>
    <w:rsid w:val="007D0179"/>
    <w:rsid w:val="0080534E"/>
    <w:rsid w:val="008D7830"/>
    <w:rsid w:val="00926840"/>
    <w:rsid w:val="00927A36"/>
    <w:rsid w:val="00965AA2"/>
    <w:rsid w:val="00973010"/>
    <w:rsid w:val="00976B23"/>
    <w:rsid w:val="00985A31"/>
    <w:rsid w:val="00996F0D"/>
    <w:rsid w:val="00A72C40"/>
    <w:rsid w:val="00A74CBA"/>
    <w:rsid w:val="00A82C68"/>
    <w:rsid w:val="00A95CF1"/>
    <w:rsid w:val="00B63C59"/>
    <w:rsid w:val="00B830DC"/>
    <w:rsid w:val="00BE26CE"/>
    <w:rsid w:val="00C946FB"/>
    <w:rsid w:val="00D052A3"/>
    <w:rsid w:val="00D1270F"/>
    <w:rsid w:val="00DB49C3"/>
    <w:rsid w:val="00DE05CE"/>
    <w:rsid w:val="00EE40BF"/>
    <w:rsid w:val="00EF15EF"/>
    <w:rsid w:val="00F12108"/>
    <w:rsid w:val="00FC4F93"/>
    <w:rsid w:val="00FF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CE"/>
    <w:pPr>
      <w:widowControl w:val="0"/>
      <w:spacing w:line="240" w:lineRule="atLeast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4CBA"/>
    <w:pPr>
      <w:widowControl/>
      <w:spacing w:line="240" w:lineRule="auto"/>
      <w:ind w:leftChars="200" w:left="480"/>
    </w:pPr>
    <w:rPr>
      <w:rFonts w:ascii="Times New Roman" w:hAnsi="Times New Roman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F15EF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5EF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12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270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12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270F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127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tidrugs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135</Words>
  <Characters>776</Characters>
  <Application>Microsoft Office Outlook</Application>
  <DocSecurity>0</DocSecurity>
  <Lines>0</Lines>
  <Paragraphs>0</Paragraphs>
  <ScaleCrop>false</ScaleCrop>
  <Company>MOJ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eason</dc:creator>
  <cp:keywords/>
  <dc:description/>
  <cp:lastModifiedBy>wei1975</cp:lastModifiedBy>
  <cp:revision>5</cp:revision>
  <cp:lastPrinted>2012-09-06T07:36:00Z</cp:lastPrinted>
  <dcterms:created xsi:type="dcterms:W3CDTF">2012-09-13T07:20:00Z</dcterms:created>
  <dcterms:modified xsi:type="dcterms:W3CDTF">2012-09-17T02:44:00Z</dcterms:modified>
</cp:coreProperties>
</file>