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D3" w:rsidRDefault="002E5CD3" w:rsidP="002E5CD3">
      <w:pPr>
        <w:rPr>
          <w:rFonts w:hint="eastAsia"/>
        </w:rPr>
      </w:pPr>
      <w:bookmarkStart w:id="0" w:name="_GoBack"/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  <w:bookmarkEnd w:id="0"/>
    </w:p>
    <w:p w:rsidR="002E5CD3" w:rsidRDefault="002E5CD3" w:rsidP="002E5CD3">
      <w:r>
        <w:t>1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依據教育部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7 </w:t>
      </w:r>
      <w:r>
        <w:rPr>
          <w:rFonts w:hint="eastAsia"/>
        </w:rPr>
        <w:t>月</w:t>
      </w:r>
      <w:r>
        <w:rPr>
          <w:rFonts w:hint="eastAsia"/>
        </w:rPr>
        <w:t xml:space="preserve"> 25 </w:t>
      </w:r>
      <w:r>
        <w:rPr>
          <w:rFonts w:hint="eastAsia"/>
        </w:rPr>
        <w:t>日臺教師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 xml:space="preserve"> 103107468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壹、目的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依據藝術教育法及十二年國教課程綱要藝術與人文學習領域，活化各級學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校藝術教育，推廣學生對創意戲劇的學習，以提升學生藝術與人文之統整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能力，特舉辦全國學生創意戲劇比賽。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貳、組織：設立『全國學生創意戲劇比賽委員會』（以下簡稱本委員會）由下列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單位組成：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一、指導單位：教育部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二、初賽主辦單位：各直轄市政府暨各縣市政府教育局（處）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三、決賽主辦單位：國立臺灣藝術教育館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四、決賽承辦單位：嘉義市政府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參、本委員會設置地點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國立臺灣藝術教育館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聯絡地址：</w:t>
      </w:r>
      <w:r>
        <w:rPr>
          <w:rFonts w:hint="eastAsia"/>
        </w:rPr>
        <w:t xml:space="preserve">10066 </w:t>
      </w:r>
      <w:r>
        <w:rPr>
          <w:rFonts w:hint="eastAsia"/>
        </w:rPr>
        <w:t>臺北市南海路</w:t>
      </w:r>
      <w:r>
        <w:rPr>
          <w:rFonts w:hint="eastAsia"/>
        </w:rPr>
        <w:t xml:space="preserve"> 47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聯絡電話：（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 xml:space="preserve">23110574 </w:t>
      </w:r>
      <w:r>
        <w:rPr>
          <w:rFonts w:hint="eastAsia"/>
        </w:rPr>
        <w:t>轉</w:t>
      </w:r>
      <w:r>
        <w:rPr>
          <w:rFonts w:hint="eastAsia"/>
        </w:rPr>
        <w:t xml:space="preserve"> 114</w:t>
      </w:r>
      <w:r>
        <w:rPr>
          <w:rFonts w:hint="eastAsia"/>
        </w:rPr>
        <w:t>、</w:t>
      </w:r>
      <w:r>
        <w:rPr>
          <w:rFonts w:hint="eastAsia"/>
        </w:rPr>
        <w:t xml:space="preserve">121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傳</w:t>
      </w:r>
      <w:r>
        <w:rPr>
          <w:rFonts w:hint="eastAsia"/>
        </w:rPr>
        <w:t xml:space="preserve"> </w:t>
      </w:r>
      <w:r>
        <w:rPr>
          <w:rFonts w:hint="eastAsia"/>
        </w:rPr>
        <w:t>真：（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 xml:space="preserve">23117550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網</w:t>
      </w:r>
      <w:r>
        <w:rPr>
          <w:rFonts w:hint="eastAsia"/>
        </w:rPr>
        <w:t xml:space="preserve"> </w:t>
      </w:r>
      <w:r>
        <w:rPr>
          <w:rFonts w:hint="eastAsia"/>
        </w:rPr>
        <w:t>址：</w:t>
      </w:r>
      <w:r>
        <w:rPr>
          <w:rFonts w:hint="eastAsia"/>
        </w:rPr>
        <w:t xml:space="preserve">http://www.arte.gov.tw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肆、經費來源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一、初賽：所需經費由各主辦單位自行籌措。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二、決賽：所需經費由指導單位及主辦單位編列預算支應，不足款可由承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辦單位編列預算配合。</w:t>
      </w:r>
      <w:r>
        <w:rPr>
          <w:rFonts w:hint="eastAsia"/>
        </w:rPr>
        <w:t xml:space="preserve"> 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2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伍、比賽地點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一、初賽：由初賽主辦單位自行擇定承辦單位，並於適當場所舉行。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二、決賽：詳細地點另行公布。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陸、賽程規定：除本實施要點特別之規定外，分初賽及決賽兩階段。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一、初賽：由各主辦單位於民國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20 </w:t>
      </w:r>
      <w:r>
        <w:rPr>
          <w:rFonts w:hint="eastAsia"/>
        </w:rPr>
        <w:t>日前辦理完畢，並副知本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委員會。各該縣市（區）參加決賽之各組代表資料於本委員會所提供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之網路報名系統報名，並將各縣市參賽隊伍總報名表及各參賽學校報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名表正本逕寄本委員會彙整。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二、決賽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（一）報名日期：（報名相關規定詳見第拾壹點決賽規章）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網路報名：本委員會於民國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30 </w:t>
      </w:r>
      <w:r>
        <w:rPr>
          <w:rFonts w:hint="eastAsia"/>
        </w:rPr>
        <w:t>日開始受理網路報名，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至民國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20 </w:t>
      </w:r>
      <w:r>
        <w:rPr>
          <w:rFonts w:hint="eastAsia"/>
        </w:rPr>
        <w:t>日下午</w:t>
      </w:r>
      <w:r>
        <w:rPr>
          <w:rFonts w:hint="eastAsia"/>
        </w:rPr>
        <w:t xml:space="preserve"> 5 </w:t>
      </w:r>
      <w:r>
        <w:rPr>
          <w:rFonts w:hint="eastAsia"/>
        </w:rPr>
        <w:t>時止。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繳交書面報名資料：自民國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21 </w:t>
      </w:r>
      <w:r>
        <w:rPr>
          <w:rFonts w:hint="eastAsia"/>
        </w:rPr>
        <w:t>日起，至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31 </w:t>
      </w:r>
      <w:r>
        <w:rPr>
          <w:rFonts w:hint="eastAsia"/>
        </w:rPr>
        <w:t>日截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止（郵戳為憑，逾期概不受理）。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報名地點：國立臺灣藝術教育館。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聯絡地址：</w:t>
      </w:r>
      <w:r>
        <w:rPr>
          <w:rFonts w:hint="eastAsia"/>
        </w:rPr>
        <w:t xml:space="preserve">10066 </w:t>
      </w:r>
      <w:r>
        <w:rPr>
          <w:rFonts w:hint="eastAsia"/>
        </w:rPr>
        <w:t>臺北市南海路</w:t>
      </w:r>
      <w:r>
        <w:rPr>
          <w:rFonts w:hint="eastAsia"/>
        </w:rPr>
        <w:t xml:space="preserve"> 47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報名網址：</w:t>
      </w:r>
      <w:r>
        <w:rPr>
          <w:rFonts w:hint="eastAsia"/>
        </w:rPr>
        <w:t xml:space="preserve">http://web.arte.gov.tw/drama/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比賽日期：另由本委員會訂定賽程一覽表公布施行。決賽預定自民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國</w:t>
      </w:r>
      <w:r>
        <w:rPr>
          <w:rFonts w:hint="eastAsia"/>
        </w:rPr>
        <w:t xml:space="preserve"> 104 </w:t>
      </w:r>
      <w:r>
        <w:rPr>
          <w:rFonts w:hint="eastAsia"/>
        </w:rPr>
        <w:t>年</w:t>
      </w:r>
      <w:r>
        <w:rPr>
          <w:rFonts w:hint="eastAsia"/>
        </w:rPr>
        <w:t xml:space="preserve"> 5 </w:t>
      </w:r>
      <w:r>
        <w:rPr>
          <w:rFonts w:hint="eastAsia"/>
        </w:rPr>
        <w:t>月間辦理。相關比賽手冊及賽程，請各參賽團體直接於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網路上列印（網址</w:t>
      </w:r>
      <w:r>
        <w:rPr>
          <w:rFonts w:hint="eastAsia"/>
        </w:rPr>
        <w:t xml:space="preserve"> http://web.arte.gov.tw/drama/</w:t>
      </w:r>
      <w:r>
        <w:rPr>
          <w:rFonts w:hint="eastAsia"/>
        </w:rPr>
        <w:t>）。各賽程出場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次序訂於民國</w:t>
      </w:r>
      <w:r>
        <w:rPr>
          <w:rFonts w:hint="eastAsia"/>
        </w:rPr>
        <w:t xml:space="preserve"> 104 </w:t>
      </w:r>
      <w:r>
        <w:rPr>
          <w:rFonts w:hint="eastAsia"/>
        </w:rPr>
        <w:t>年</w:t>
      </w:r>
      <w:r>
        <w:rPr>
          <w:rFonts w:hint="eastAsia"/>
        </w:rPr>
        <w:t xml:space="preserve"> 1 </w:t>
      </w:r>
      <w:r>
        <w:rPr>
          <w:rFonts w:hint="eastAsia"/>
        </w:rPr>
        <w:t>月</w:t>
      </w:r>
      <w:r>
        <w:rPr>
          <w:rFonts w:hint="eastAsia"/>
        </w:rPr>
        <w:t xml:space="preserve"> 31 </w:t>
      </w:r>
      <w:r>
        <w:rPr>
          <w:rFonts w:hint="eastAsia"/>
        </w:rPr>
        <w:t>日前抽籤排定並上網公告。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 xml:space="preserve"> </w:t>
      </w:r>
      <w:r>
        <w:rPr>
          <w:rFonts w:hint="eastAsia"/>
        </w:rPr>
        <w:t>抽籤公告後，除自行覓得同類組同意對調外，不得以任何理由要求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變更賽程。如公告資料有誤（包含校名、參賽類別及組別、劇目）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或與他校對調出賽時間者，應於民國</w:t>
      </w:r>
      <w:r>
        <w:rPr>
          <w:rFonts w:hint="eastAsia"/>
        </w:rPr>
        <w:t xml:space="preserve"> 104 </w:t>
      </w:r>
      <w:r>
        <w:rPr>
          <w:rFonts w:hint="eastAsia"/>
        </w:rPr>
        <w:t>年</w:t>
      </w:r>
      <w:r>
        <w:rPr>
          <w:rFonts w:hint="eastAsia"/>
        </w:rPr>
        <w:t xml:space="preserve"> 2 </w:t>
      </w:r>
      <w:r>
        <w:rPr>
          <w:rFonts w:hint="eastAsia"/>
        </w:rPr>
        <w:t>月</w:t>
      </w:r>
      <w:r>
        <w:rPr>
          <w:rFonts w:hint="eastAsia"/>
        </w:rPr>
        <w:t xml:space="preserve"> 28 </w:t>
      </w:r>
      <w:r>
        <w:rPr>
          <w:rFonts w:hint="eastAsia"/>
        </w:rPr>
        <w:t>日前以書面公文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提出更正申請，逾期概不受理，並以一次為限。</w:t>
      </w:r>
      <w:r>
        <w:rPr>
          <w:rFonts w:hint="eastAsia"/>
        </w:rPr>
        <w:t xml:space="preserve"> 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3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柒、比賽類別：表演內容形式應與所報類別相符合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一、現代偶戲類：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手套偶戲組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光影偶戲組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綜合偶戲組：凡不屬以上類組比賽之項目者或表演形式含二類組以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上者均屬之。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二、傳統偶戲類：配樂以傳統音樂為主，傳統戲偶演出時間需佔較大比例；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演出內容並得視演出效果酌加其他創意。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布袋戲組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傀儡戲組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皮</w:t>
      </w:r>
      <w:r>
        <w:rPr>
          <w:rFonts w:hint="eastAsia"/>
        </w:rPr>
        <w:t>(</w:t>
      </w:r>
      <w:r>
        <w:rPr>
          <w:rFonts w:hint="eastAsia"/>
        </w:rPr>
        <w:t>紙</w:t>
      </w:r>
      <w:r>
        <w:rPr>
          <w:rFonts w:hint="eastAsia"/>
        </w:rPr>
        <w:t>)</w:t>
      </w:r>
      <w:r>
        <w:rPr>
          <w:rFonts w:hint="eastAsia"/>
        </w:rPr>
        <w:t>影戲組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三、舞臺劇類：</w:t>
      </w:r>
      <w:r>
        <w:rPr>
          <w:rFonts w:hint="eastAsia"/>
        </w:rPr>
        <w:t xml:space="preserve">103 </w:t>
      </w:r>
      <w:r>
        <w:rPr>
          <w:rFonts w:hint="eastAsia"/>
        </w:rPr>
        <w:t>學年度辦理高中職組</w:t>
      </w:r>
      <w:r>
        <w:rPr>
          <w:rFonts w:hint="eastAsia"/>
        </w:rPr>
        <w:t xml:space="preserve"> 103 </w:t>
      </w:r>
      <w:r>
        <w:rPr>
          <w:rFonts w:hint="eastAsia"/>
        </w:rPr>
        <w:t>學年度辦理高中職組，</w:t>
      </w:r>
      <w:r>
        <w:rPr>
          <w:rFonts w:hint="eastAsia"/>
        </w:rPr>
        <w:t xml:space="preserve">104 </w:t>
      </w:r>
      <w:r>
        <w:rPr>
          <w:rFonts w:hint="eastAsia"/>
        </w:rPr>
        <w:t>學年度加入國中</w:t>
      </w:r>
      <w:r>
        <w:rPr>
          <w:rFonts w:hint="eastAsia"/>
        </w:rPr>
        <w:t xml:space="preserve"> </w:t>
      </w:r>
      <w:r>
        <w:rPr>
          <w:rFonts w:hint="eastAsia"/>
        </w:rPr>
        <w:t>學年度加入國中、小組，各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組別參賽資格詳見第捌大項。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捌、比賽組別及資格：各該行政轄區內之立案高中職以下各級學校（含外僑學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校，不含特殊學校），符合各比賽類別及組別之參賽資格者，均得向各初賽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主辦單位報名參加。外僑學校可報名參加學校所在地之縣市初賽評選。特殊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學校及大陸臺商子弟學校，得依照各比賽類別及組別，每校以每項一隊為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限，直接向決賽主辦單位報名參加決賽。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一、高中職組：公、私立高中職校，含日夜間部、進修學校、完全中學高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中部；專科學校之學生就讀年級相當於高中職者（一至三年級）。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二、國中組：公、私立國中，含高中附設國中部、完全中學國中部、補校。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三、國小組：公、私立國小。</w:t>
      </w:r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4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玖、團隊人數限制：參賽團隊應設編導老師</w:t>
      </w:r>
      <w:r>
        <w:rPr>
          <w:rFonts w:hint="eastAsia"/>
        </w:rPr>
        <w:t xml:space="preserve"> 1 </w:t>
      </w:r>
      <w:r>
        <w:rPr>
          <w:rFonts w:hint="eastAsia"/>
        </w:rPr>
        <w:t>人，可設助理指導老師及相關行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政人員</w:t>
      </w:r>
      <w:r>
        <w:rPr>
          <w:rFonts w:hint="eastAsia"/>
        </w:rPr>
        <w:t xml:space="preserve"> 6 </w:t>
      </w:r>
      <w:r>
        <w:rPr>
          <w:rFonts w:hint="eastAsia"/>
        </w:rPr>
        <w:t>人以下，參賽學生（包括伴奏、燈光音響及道具操作人員）以</w:t>
      </w:r>
      <w:r>
        <w:rPr>
          <w:rFonts w:hint="eastAsia"/>
        </w:rPr>
        <w:t xml:space="preserve"> 20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人為限，但得增報</w:t>
      </w:r>
      <w:r>
        <w:rPr>
          <w:rFonts w:hint="eastAsia"/>
        </w:rPr>
        <w:t xml:space="preserve"> 5 </w:t>
      </w:r>
      <w:r>
        <w:rPr>
          <w:rFonts w:hint="eastAsia"/>
        </w:rPr>
        <w:t>人以下之候補人員。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拾、初賽規章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一、初賽辦理組別及類別：依第柒點規定，由各初賽主辦單位依比賽組別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辦理初賽。（由各初賽主辦單位審核各隊伍的參賽資格）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二、初賽比賽辦法：得由各初賽主辦單位依本實施要點相關條文自訂，若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有任何疑義可聯繫委員會釋疑。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三、評判人員：由各初賽主辦單位慎重遴聘有關類別之專家若干人擔任之，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但須符合專業原則。（各初賽主辦單位如有需要，可洽本委員會提供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評審人才庫資料）。評審對於三親等內親屬或當學年度接受指導之學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生社團參賽類別（組別）應整組迴避，主辦單位於聘請評審時，應請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評審確認有無應迴避事項。若評審於到場評審後始發現有應迴避事項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者，該組成績均不予計入。未主動迴避而於比賽時遭人舉發經查證屬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實者，將於本委員會評審人才庫內予以註記。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四、評分方式：（配合特殊最佳獎等獎項配分）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現代偶戲類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劇本：</w:t>
      </w:r>
      <w:r>
        <w:rPr>
          <w:rFonts w:hint="eastAsia"/>
        </w:rPr>
        <w:t>15</w:t>
      </w:r>
      <w:r>
        <w:rPr>
          <w:rFonts w:hint="eastAsia"/>
        </w:rPr>
        <w:t>％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舞臺設計：</w:t>
      </w:r>
      <w:r>
        <w:rPr>
          <w:rFonts w:hint="eastAsia"/>
        </w:rPr>
        <w:t>10</w:t>
      </w:r>
      <w:r>
        <w:rPr>
          <w:rFonts w:hint="eastAsia"/>
        </w:rPr>
        <w:t>％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戲偶設計：</w:t>
      </w:r>
      <w:r>
        <w:rPr>
          <w:rFonts w:hint="eastAsia"/>
        </w:rPr>
        <w:t>10</w:t>
      </w:r>
      <w:r>
        <w:rPr>
          <w:rFonts w:hint="eastAsia"/>
        </w:rPr>
        <w:t>％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現場表演：</w:t>
      </w:r>
      <w:r>
        <w:rPr>
          <w:rFonts w:hint="eastAsia"/>
        </w:rPr>
        <w:t>40</w:t>
      </w:r>
      <w:r>
        <w:rPr>
          <w:rFonts w:hint="eastAsia"/>
        </w:rPr>
        <w:t>％（綜合考量表演形式，演出技巧成熟度、流暢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度及臨場演出反應等。口白與配樂形式分：第一種全部現場表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演，第二種配樂錄音但口白現場（又分成演兼口白及口白與演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員各自獨立），第三種是完全錄音（含口白及配樂），評審將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斟酌表演型式之難易度評定分數。）</w:t>
      </w:r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5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整體創意：</w:t>
      </w:r>
      <w:r>
        <w:rPr>
          <w:rFonts w:hint="eastAsia"/>
        </w:rPr>
        <w:t>25</w:t>
      </w:r>
      <w:r>
        <w:rPr>
          <w:rFonts w:hint="eastAsia"/>
        </w:rPr>
        <w:t>％（演出之整體搭配、表現之獨創完整性。）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傳統偶戲類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劇本：</w:t>
      </w:r>
      <w:r>
        <w:rPr>
          <w:rFonts w:hint="eastAsia"/>
        </w:rPr>
        <w:t>10</w:t>
      </w:r>
      <w:r>
        <w:rPr>
          <w:rFonts w:hint="eastAsia"/>
        </w:rPr>
        <w:t>％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口白：</w:t>
      </w:r>
      <w:r>
        <w:rPr>
          <w:rFonts w:hint="eastAsia"/>
        </w:rPr>
        <w:t>25</w:t>
      </w:r>
      <w:r>
        <w:rPr>
          <w:rFonts w:hint="eastAsia"/>
        </w:rPr>
        <w:t>％（口白形式分：第一種口白現場（又分成演兼口白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及口白與演員各自獨立），第二種是完全錄音，評審將斟酌表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演型式之難易度評定分數。）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操偶：</w:t>
      </w:r>
      <w:r>
        <w:rPr>
          <w:rFonts w:hint="eastAsia"/>
        </w:rPr>
        <w:t>25</w:t>
      </w:r>
      <w:r>
        <w:rPr>
          <w:rFonts w:hint="eastAsia"/>
        </w:rPr>
        <w:t>％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音樂：</w:t>
      </w:r>
      <w:r>
        <w:rPr>
          <w:rFonts w:hint="eastAsia"/>
        </w:rPr>
        <w:t>10</w:t>
      </w:r>
      <w:r>
        <w:rPr>
          <w:rFonts w:hint="eastAsia"/>
        </w:rPr>
        <w:t>％（音樂以傳統音樂為主，形式分：第一種現場演奏，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第二種是完全錄音，評審將斟酌表演型式之難易度評定分數。）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現場表演：</w:t>
      </w:r>
      <w:r>
        <w:rPr>
          <w:rFonts w:hint="eastAsia"/>
        </w:rPr>
        <w:t>30</w:t>
      </w:r>
      <w:r>
        <w:rPr>
          <w:rFonts w:hint="eastAsia"/>
        </w:rPr>
        <w:t>％（綜合考量表演形式，演出技巧成熟度、流暢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度及臨場演出反應等。）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舞臺劇類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 xml:space="preserve"> 1. 1.</w:t>
      </w:r>
      <w:r>
        <w:rPr>
          <w:rFonts w:hint="eastAsia"/>
        </w:rPr>
        <w:t>劇本：</w:t>
      </w:r>
      <w:r>
        <w:rPr>
          <w:rFonts w:hint="eastAsia"/>
        </w:rPr>
        <w:t>20</w:t>
      </w:r>
      <w:r>
        <w:rPr>
          <w:rFonts w:hint="eastAsia"/>
        </w:rPr>
        <w:t>％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2. 2.</w:t>
      </w:r>
      <w:r>
        <w:rPr>
          <w:rFonts w:hint="eastAsia"/>
        </w:rPr>
        <w:t>舞臺技術：</w:t>
      </w:r>
      <w:r>
        <w:rPr>
          <w:rFonts w:hint="eastAsia"/>
        </w:rPr>
        <w:t>20</w:t>
      </w:r>
      <w:r>
        <w:rPr>
          <w:rFonts w:hint="eastAsia"/>
        </w:rPr>
        <w:t>％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3. 3.</w:t>
      </w:r>
      <w:r>
        <w:rPr>
          <w:rFonts w:hint="eastAsia"/>
        </w:rPr>
        <w:t>表演：</w:t>
      </w:r>
      <w:r>
        <w:rPr>
          <w:rFonts w:hint="eastAsia"/>
        </w:rPr>
        <w:t>30</w:t>
      </w:r>
      <w:r>
        <w:rPr>
          <w:rFonts w:hint="eastAsia"/>
        </w:rPr>
        <w:t>％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4. 4.</w:t>
      </w:r>
      <w:r>
        <w:rPr>
          <w:rFonts w:hint="eastAsia"/>
        </w:rPr>
        <w:t>整體創意：</w:t>
      </w:r>
      <w:r>
        <w:rPr>
          <w:rFonts w:hint="eastAsia"/>
        </w:rPr>
        <w:t>30</w:t>
      </w:r>
      <w:r>
        <w:rPr>
          <w:rFonts w:hint="eastAsia"/>
        </w:rPr>
        <w:t>％（演出之整體搭配、表現之獨創完整性</w:t>
      </w:r>
      <w:r>
        <w:rPr>
          <w:rFonts w:hint="eastAsia"/>
        </w:rPr>
        <w:t xml:space="preserve"> </w:t>
      </w:r>
      <w:r>
        <w:rPr>
          <w:rFonts w:hint="eastAsia"/>
        </w:rPr>
        <w:t>、表現之獨創完整性。）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五、錄取名額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（一）</w:t>
      </w:r>
      <w:r>
        <w:rPr>
          <w:rFonts w:hint="eastAsia"/>
        </w:rPr>
        <w:t xml:space="preserve">103 </w:t>
      </w:r>
      <w:r>
        <w:rPr>
          <w:rFonts w:hint="eastAsia"/>
        </w:rPr>
        <w:t>學年度新北市、臺北市、臺中市各可分為</w:t>
      </w:r>
      <w:r>
        <w:rPr>
          <w:rFonts w:hint="eastAsia"/>
        </w:rPr>
        <w:t xml:space="preserve"> 4 </w:t>
      </w:r>
      <w:r>
        <w:rPr>
          <w:rFonts w:hint="eastAsia"/>
        </w:rPr>
        <w:t>區，桃園縣可分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為</w:t>
      </w:r>
      <w:r>
        <w:rPr>
          <w:rFonts w:hint="eastAsia"/>
        </w:rPr>
        <w:t xml:space="preserve"> 3 </w:t>
      </w:r>
      <w:r>
        <w:rPr>
          <w:rFonts w:hint="eastAsia"/>
        </w:rPr>
        <w:t>區，高雄市可分為</w:t>
      </w:r>
      <w:r>
        <w:rPr>
          <w:rFonts w:hint="eastAsia"/>
        </w:rPr>
        <w:t xml:space="preserve"> 3 </w:t>
      </w:r>
      <w:r>
        <w:rPr>
          <w:rFonts w:hint="eastAsia"/>
        </w:rPr>
        <w:t>區，臺南市可分為</w:t>
      </w:r>
      <w:r>
        <w:rPr>
          <w:rFonts w:hint="eastAsia"/>
        </w:rPr>
        <w:t xml:space="preserve"> 2 </w:t>
      </w:r>
      <w:r>
        <w:rPr>
          <w:rFonts w:hint="eastAsia"/>
        </w:rPr>
        <w:t>區，其餘縣市均為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區。各縣市是否分區辦理初賽，由各縣市自行決定。各縣市報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名參加各類別各組別之決賽名額以該縣市之分區數為最高隊數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（由各縣市依每學年度學生人口增減等因素自行決定分區，並於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籌備會議時決定分區數與錄取名額數。）。</w:t>
      </w:r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6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（二）各類別、組別以每區第</w:t>
      </w:r>
      <w:r>
        <w:rPr>
          <w:rFonts w:hint="eastAsia"/>
        </w:rPr>
        <w:t xml:space="preserve"> 1 </w:t>
      </w:r>
      <w:r>
        <w:rPr>
          <w:rFonts w:hint="eastAsia"/>
        </w:rPr>
        <w:t>名代表各該縣市參加決賽。第</w:t>
      </w:r>
      <w:r>
        <w:rPr>
          <w:rFonts w:hint="eastAsia"/>
        </w:rPr>
        <w:t xml:space="preserve"> 1 </w:t>
      </w:r>
      <w:r>
        <w:rPr>
          <w:rFonts w:hint="eastAsia"/>
        </w:rPr>
        <w:t>名之評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分未達</w:t>
      </w:r>
      <w:r>
        <w:rPr>
          <w:rFonts w:hint="eastAsia"/>
        </w:rPr>
        <w:t xml:space="preserve"> 80 </w:t>
      </w:r>
      <w:r>
        <w:rPr>
          <w:rFonts w:hint="eastAsia"/>
        </w:rPr>
        <w:t>分者，不得參加決賽。第</w:t>
      </w:r>
      <w:r>
        <w:rPr>
          <w:rFonts w:hint="eastAsia"/>
        </w:rPr>
        <w:t xml:space="preserve"> 1</w:t>
      </w:r>
      <w:r>
        <w:rPr>
          <w:rFonts w:hint="eastAsia"/>
        </w:rPr>
        <w:t>、</w:t>
      </w:r>
      <w:r>
        <w:rPr>
          <w:rFonts w:hint="eastAsia"/>
        </w:rPr>
        <w:t xml:space="preserve">2 </w:t>
      </w:r>
      <w:r>
        <w:rPr>
          <w:rFonts w:hint="eastAsia"/>
        </w:rPr>
        <w:t>名各限</w:t>
      </w:r>
      <w:r>
        <w:rPr>
          <w:rFonts w:hint="eastAsia"/>
        </w:rPr>
        <w:t xml:space="preserve"> 1 </w:t>
      </w:r>
      <w:r>
        <w:rPr>
          <w:rFonts w:hint="eastAsia"/>
        </w:rPr>
        <w:t>名（不得並列），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如比賽得分相等時，由該組評審委員重新票決，取其優勝代表團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隊參加決賽。如有類組無參賽團隊，則由該縣市（區）遴選</w:t>
      </w:r>
      <w:r>
        <w:rPr>
          <w:rFonts w:hint="eastAsia"/>
        </w:rPr>
        <w:t xml:space="preserve"> 1 </w:t>
      </w:r>
      <w:r>
        <w:rPr>
          <w:rFonts w:hint="eastAsia"/>
        </w:rPr>
        <w:t>隊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參加決賽。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六、獎勵：獎勵辦法由各該主辦單位依權責辦理。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拾壹、決賽規章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一、決賽辦理類別及組別：依本實施要點第柒點之規定辦理。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二、參加對象：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（一）各初賽主辦單位評列具決賽代表權之學校團隊，並將報名表彙整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後轉報決賽主辦單位。如未辦理初賽或缺賽之類組得由初賽之主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辦單位自行遴選，且合於比賽規定之學校團隊，需由該初賽主辦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單位報名參加決賽，於本委員會提供之網路報名系統報名，並確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認名單無誤後，列印報名表並加蓋關防，送本委員會備查。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（二）特殊學校及大陸臺商子弟學校，得依照各比賽類別及組別，每校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以每項一隊為限，直接向決賽主辦單位報名參加決賽。參賽者請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至本館網站（</w:t>
      </w:r>
      <w:r>
        <w:rPr>
          <w:rFonts w:hint="eastAsia"/>
        </w:rPr>
        <w:t>http://web.arte.gov.tw/puppetry/</w:t>
      </w:r>
      <w:r>
        <w:rPr>
          <w:rFonts w:hint="eastAsia"/>
        </w:rPr>
        <w:t>）網路報名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後，列印一份紙本報名表經就讀學校加蓋印信，於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25 </w:t>
      </w:r>
      <w:r>
        <w:rPr>
          <w:rFonts w:hint="eastAsia"/>
        </w:rPr>
        <w:t>日前（郵戳為憑，逾期概不受理）寄（送）達國立臺灣藝術教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育館，始完成報名手續。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三、報名相關規定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網路報名：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本委員會於民國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30 </w:t>
      </w:r>
      <w:r>
        <w:rPr>
          <w:rFonts w:hint="eastAsia"/>
        </w:rPr>
        <w:t>日開始受理網路報名。決賽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報名時，請參賽團隊至本委員會所設本項比賽專屬網站逐一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輸入完整資料，並請列印書面報名表</w:t>
      </w:r>
      <w:r>
        <w:rPr>
          <w:rFonts w:hint="eastAsia"/>
        </w:rPr>
        <w:t xml:space="preserve"> 1 </w:t>
      </w:r>
      <w:r>
        <w:rPr>
          <w:rFonts w:hint="eastAsia"/>
        </w:rPr>
        <w:t>式</w:t>
      </w:r>
      <w:r>
        <w:rPr>
          <w:rFonts w:hint="eastAsia"/>
        </w:rPr>
        <w:t xml:space="preserve"> 2 </w:t>
      </w:r>
      <w:r>
        <w:rPr>
          <w:rFonts w:hint="eastAsia"/>
        </w:rPr>
        <w:t>份（</w:t>
      </w:r>
      <w:r>
        <w:rPr>
          <w:rFonts w:hint="eastAsia"/>
        </w:rPr>
        <w:t xml:space="preserve">1 </w:t>
      </w:r>
      <w:r>
        <w:rPr>
          <w:rFonts w:hint="eastAsia"/>
        </w:rPr>
        <w:t>份參賽團</w:t>
      </w:r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7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隊自存、</w:t>
      </w:r>
      <w:r>
        <w:rPr>
          <w:rFonts w:hint="eastAsia"/>
        </w:rPr>
        <w:t xml:space="preserve">1 </w:t>
      </w:r>
      <w:r>
        <w:rPr>
          <w:rFonts w:hint="eastAsia"/>
        </w:rPr>
        <w:t>份送各縣市教育局</w:t>
      </w:r>
      <w:r>
        <w:rPr>
          <w:rFonts w:hint="eastAsia"/>
        </w:rPr>
        <w:t>(</w:t>
      </w:r>
      <w:r>
        <w:rPr>
          <w:rFonts w:hint="eastAsia"/>
        </w:rPr>
        <w:t>處</w:t>
      </w:r>
      <w:r>
        <w:rPr>
          <w:rFonts w:hint="eastAsia"/>
        </w:rPr>
        <w:t>)</w:t>
      </w:r>
      <w:r>
        <w:rPr>
          <w:rFonts w:hint="eastAsia"/>
        </w:rPr>
        <w:t>審核無誤後函轉本委員會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彙整，完成報名手續，正式列印前請仔細檢查各欄位是否輸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入完整。</w:t>
      </w:r>
      <w:r>
        <w:rPr>
          <w:rFonts w:hint="eastAsia"/>
        </w:rPr>
        <w:t>(</w:t>
      </w:r>
      <w:r>
        <w:rPr>
          <w:rFonts w:hint="eastAsia"/>
        </w:rPr>
        <w:t>如校名請輸入全銜，以利獎狀列印）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請各參賽學校及各縣市政府自行掌握報名期程，務必於期限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內完成，逾期恕不再受理決賽報名，決賽報名系統開放至民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國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20 </w:t>
      </w:r>
      <w:r>
        <w:rPr>
          <w:rFonts w:hint="eastAsia"/>
        </w:rPr>
        <w:t>日下午</w:t>
      </w:r>
      <w:r>
        <w:rPr>
          <w:rFonts w:hint="eastAsia"/>
        </w:rPr>
        <w:t xml:space="preserve"> 5 </w:t>
      </w:r>
      <w:r>
        <w:rPr>
          <w:rFonts w:hint="eastAsia"/>
        </w:rPr>
        <w:t>時止。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繳交書面報名資料：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書面報名表交由各縣市政府教育局</w:t>
      </w:r>
      <w:r>
        <w:rPr>
          <w:rFonts w:hint="eastAsia"/>
        </w:rPr>
        <w:t>(</w:t>
      </w:r>
      <w:r>
        <w:rPr>
          <w:rFonts w:hint="eastAsia"/>
        </w:rPr>
        <w:t>處</w:t>
      </w:r>
      <w:r>
        <w:rPr>
          <w:rFonts w:hint="eastAsia"/>
        </w:rPr>
        <w:t>)</w:t>
      </w:r>
      <w:r>
        <w:rPr>
          <w:rFonts w:hint="eastAsia"/>
        </w:rPr>
        <w:t>審核報名資格，審核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無誤後核章再統一於民國</w:t>
      </w:r>
      <w:r>
        <w:rPr>
          <w:rFonts w:hint="eastAsia"/>
        </w:rPr>
        <w:t xml:space="preserve"> 103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31 </w:t>
      </w:r>
      <w:r>
        <w:rPr>
          <w:rFonts w:hint="eastAsia"/>
        </w:rPr>
        <w:t>日前將書面報名表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寄（送</w:t>
      </w:r>
      <w:r>
        <w:rPr>
          <w:rFonts w:hint="eastAsia"/>
        </w:rPr>
        <w:t>)</w:t>
      </w:r>
      <w:r>
        <w:rPr>
          <w:rFonts w:hint="eastAsia"/>
        </w:rPr>
        <w:t>達本委員會（郵戳為憑）。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另網路報名內容應與書面報名表之資料吻合。倘內容不同時，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以書面報名表之資料為準。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 xml:space="preserve"> </w:t>
      </w:r>
      <w:r>
        <w:rPr>
          <w:rFonts w:hint="eastAsia"/>
        </w:rPr>
        <w:t>凡取得決賽代表權，未於期限內完成報名者</w:t>
      </w:r>
      <w:r>
        <w:rPr>
          <w:rFonts w:hint="eastAsia"/>
        </w:rPr>
        <w:t>(</w:t>
      </w:r>
      <w:r>
        <w:rPr>
          <w:rFonts w:hint="eastAsia"/>
        </w:rPr>
        <w:t>含網路報名及書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面報名表送達本委員會</w:t>
      </w:r>
      <w:r>
        <w:rPr>
          <w:rFonts w:hint="eastAsia"/>
        </w:rPr>
        <w:t>)</w:t>
      </w:r>
      <w:r>
        <w:rPr>
          <w:rFonts w:hint="eastAsia"/>
        </w:rPr>
        <w:t>，視同棄權。決賽報名截止後，初賽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主辦單位不得再行遞補決賽參賽者。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（五）</w:t>
      </w:r>
      <w:r>
        <w:rPr>
          <w:rFonts w:hint="eastAsia"/>
        </w:rPr>
        <w:t xml:space="preserve"> </w:t>
      </w:r>
      <w:r>
        <w:rPr>
          <w:rFonts w:hint="eastAsia"/>
        </w:rPr>
        <w:t>正式比賽時另需繳交參賽者與候補者個人照片及蓋用學校關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防之參賽者名冊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，以完成報到檢錄程序。未繳交者，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應至遲於演出前補交，否則視為未完成報到手續。書面報名表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與參賽當日繳交之參賽者名冊不同時，以參賽者名冊為準。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四、所有演出學生應於演出前上臺，不得於賽程進行中更換演出人員。非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比賽演出學生不得上臺，以參賽者名冊為準。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五、演出時間限制：各組演出時間由各參賽團隊自行衡量，以</w:t>
      </w:r>
      <w:r>
        <w:rPr>
          <w:rFonts w:hint="eastAsia"/>
        </w:rPr>
        <w:t xml:space="preserve"> 15 </w:t>
      </w:r>
      <w:r>
        <w:rPr>
          <w:rFonts w:hint="eastAsia"/>
        </w:rPr>
        <w:t>分鐘為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基準，不得低於</w:t>
      </w:r>
      <w:r>
        <w:rPr>
          <w:rFonts w:hint="eastAsia"/>
        </w:rPr>
        <w:t xml:space="preserve"> 10 </w:t>
      </w:r>
      <w:r>
        <w:rPr>
          <w:rFonts w:hint="eastAsia"/>
        </w:rPr>
        <w:t>分鐘，不得超過</w:t>
      </w:r>
      <w:r>
        <w:rPr>
          <w:rFonts w:hint="eastAsia"/>
        </w:rPr>
        <w:t xml:space="preserve"> 20 </w:t>
      </w:r>
      <w:r>
        <w:rPr>
          <w:rFonts w:hint="eastAsia"/>
        </w:rPr>
        <w:t>分鐘。計時標準以表演形式開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始（依主持人宣佈開始為基準）為計時開始；以出場謝幕結束</w:t>
      </w:r>
      <w:r>
        <w:rPr>
          <w:rFonts w:hint="eastAsia"/>
        </w:rPr>
        <w:t xml:space="preserve"> (</w:t>
      </w:r>
      <w:r>
        <w:rPr>
          <w:rFonts w:hint="eastAsia"/>
        </w:rPr>
        <w:t>依謝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幕完成</w:t>
      </w:r>
      <w:r>
        <w:rPr>
          <w:rFonts w:hint="eastAsia"/>
        </w:rPr>
        <w:t>)</w:t>
      </w:r>
      <w:r>
        <w:rPr>
          <w:rFonts w:hint="eastAsia"/>
        </w:rPr>
        <w:t>為計時結束。演出時間</w:t>
      </w:r>
      <w:r>
        <w:rPr>
          <w:rFonts w:hint="eastAsia"/>
        </w:rPr>
        <w:t xml:space="preserve"> 19 </w:t>
      </w:r>
      <w:r>
        <w:rPr>
          <w:rFonts w:hint="eastAsia"/>
        </w:rPr>
        <w:t>分鐘，由大會工作人員按短鈴</w:t>
      </w:r>
      <w:r>
        <w:rPr>
          <w:rFonts w:hint="eastAsia"/>
        </w:rPr>
        <w:t xml:space="preserve"> 1 </w:t>
      </w:r>
      <w:r>
        <w:rPr>
          <w:rFonts w:hint="eastAsia"/>
        </w:rPr>
        <w:t>次</w:t>
      </w:r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8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提醒，</w:t>
      </w:r>
      <w:r>
        <w:rPr>
          <w:rFonts w:hint="eastAsia"/>
        </w:rPr>
        <w:t xml:space="preserve">20 </w:t>
      </w:r>
      <w:r>
        <w:rPr>
          <w:rFonts w:hint="eastAsia"/>
        </w:rPr>
        <w:t>分鐘按長鈴</w:t>
      </w:r>
      <w:r>
        <w:rPr>
          <w:rFonts w:hint="eastAsia"/>
        </w:rPr>
        <w:t xml:space="preserve"> 2 </w:t>
      </w:r>
      <w:r>
        <w:rPr>
          <w:rFonts w:hint="eastAsia"/>
        </w:rPr>
        <w:t>次提醒（每次間隔</w:t>
      </w:r>
      <w:r>
        <w:rPr>
          <w:rFonts w:hint="eastAsia"/>
        </w:rPr>
        <w:t xml:space="preserve"> 15 </w:t>
      </w:r>
      <w:r>
        <w:rPr>
          <w:rFonts w:hint="eastAsia"/>
        </w:rPr>
        <w:t>秒鐘），仍未結束演出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者，依規定扣分。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六、表演之戲偶及道具服裝得以任何方式自行準備，亦可自製，不限定使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用材料。表演之臺詞不限定使用何種語言，劇本以符合創作與創新為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原則，但應將劇本、語譯及大綱合為一個電子檔案，於決賽比賽日兩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週前以網路報名系統上傳本委員會。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七、除會場主要燈光及音響設備則由主辦單位統一提供外，偶戲類組參賽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團隊如有需要戲臺須自行搭設，</w:t>
      </w:r>
      <w:r>
        <w:rPr>
          <w:rFonts w:hint="eastAsia"/>
        </w:rPr>
        <w:t xml:space="preserve"> </w:t>
      </w:r>
      <w:r>
        <w:rPr>
          <w:rFonts w:hint="eastAsia"/>
        </w:rPr>
        <w:t>各類組均須依規定時間內搭設完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成。其他表演使用之道具、樂器等設備及伴奏、道具操作人員或大會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提供之燈光音響不敷使用則需自行準備，應於比賽場次開始前</w:t>
      </w:r>
      <w:r>
        <w:rPr>
          <w:rFonts w:hint="eastAsia"/>
        </w:rPr>
        <w:t xml:space="preserve"> 30 </w:t>
      </w:r>
      <w:r>
        <w:rPr>
          <w:rFonts w:hint="eastAsia"/>
        </w:rPr>
        <w:t>分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鐘報到以學習操作使用。另為考慮會場安全，電源提供以不超過</w:t>
      </w:r>
      <w:r>
        <w:rPr>
          <w:rFonts w:hint="eastAsia"/>
        </w:rPr>
        <w:t xml:space="preserve"> 25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安培為限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 xml:space="preserve"> 110 </w:t>
      </w:r>
      <w:r>
        <w:rPr>
          <w:rFonts w:hint="eastAsia"/>
        </w:rPr>
        <w:t>伏特</w:t>
      </w:r>
      <w:r>
        <w:rPr>
          <w:rFonts w:hint="eastAsia"/>
        </w:rPr>
        <w:t>(V)</w:t>
      </w:r>
      <w:r>
        <w:rPr>
          <w:rFonts w:hint="eastAsia"/>
        </w:rPr>
        <w:t>計算約</w:t>
      </w:r>
      <w:r>
        <w:rPr>
          <w:rFonts w:hint="eastAsia"/>
        </w:rPr>
        <w:t xml:space="preserve"> 2750 </w:t>
      </w:r>
      <w:r>
        <w:rPr>
          <w:rFonts w:hint="eastAsia"/>
        </w:rPr>
        <w:t>瓦特</w:t>
      </w:r>
      <w:r>
        <w:rPr>
          <w:rFonts w:hint="eastAsia"/>
        </w:rPr>
        <w:t>(W))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八、評判人員：由本委員會遴聘有關類別之專家學者若干人擔任。評審對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於三親等內親屬或當學年度接受指導之學生社團參賽類別（組別）應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整組迴避，主辦單位於聘請評審時，應請評審確認有無應迴避事項。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若評審於到場評審後始發現有應迴避事項者，該組成績均不予計入。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未主動迴避而於比賽時遭人舉發經查證屬實者，將於本委員會評審人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才庫內予以註記。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九、評分標準：評分標準與初賽規章相同。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十、成績核計方法：評分方式採中間分數平均法（評審委員須單數人）。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如評審委員因缺席造成雙數人時，採出席委員評定之總分平均數，做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為未出席委員之評分後再依中間分數平均法計算，並參酌各參賽單位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所得分數核給等第（不給名次）。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十一、扣分事項：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（一）違反演出時間規定者，扣除總平均分數</w:t>
      </w:r>
      <w:r>
        <w:rPr>
          <w:rFonts w:hint="eastAsia"/>
        </w:rPr>
        <w:t xml:space="preserve"> 0.5 </w:t>
      </w:r>
      <w:r>
        <w:rPr>
          <w:rFonts w:hint="eastAsia"/>
        </w:rPr>
        <w:t>分。</w:t>
      </w:r>
      <w:r>
        <w:rPr>
          <w:rFonts w:hint="eastAsia"/>
        </w:rPr>
        <w:t xml:space="preserve"> 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9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（二）違反本要點第玖點規定參加人數之規定，人數每超過</w:t>
      </w:r>
      <w:r>
        <w:rPr>
          <w:rFonts w:hint="eastAsia"/>
        </w:rPr>
        <w:t xml:space="preserve"> 1 </w:t>
      </w:r>
      <w:r>
        <w:rPr>
          <w:rFonts w:hint="eastAsia"/>
        </w:rPr>
        <w:t>人扣總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平均分數</w:t>
      </w:r>
      <w:r>
        <w:rPr>
          <w:rFonts w:hint="eastAsia"/>
        </w:rPr>
        <w:t xml:space="preserve"> 1 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（三）非參賽團隊學生操作道具、燈光及音響等演出相關事務者，扣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總平均分數</w:t>
      </w:r>
      <w:r>
        <w:rPr>
          <w:rFonts w:hint="eastAsia"/>
        </w:rPr>
        <w:t xml:space="preserve"> 2 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（四）影響比賽會場秩序者，經大會評判屬實者，視情節扣分。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十二、不予計分事項：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（一）違反本要點第玖點規定，非比賽學生上臺演出者，經舉發查證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屬實，不予計分。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（二）凡參賽團隊所屬學生均需與參賽者名冊身分一致。若參賽者名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冊未蓋用關防或內容有待補證者，應於比賽成績公佈前補正，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否則該團體之比賽成績不予計分。（為顧及時效，可以傳真代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替原件，遇假日至遲應於第一個上班日完成補正）。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十三、獎勵名額：決賽僅公布等第。均不於現場公布分數，凡成績達到獎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勵標準者，一律按其等第當場核給獎狀予以獎勵。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十四、獎勵標準：依照總平均分數之高低分別等第。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（一）特優：</w:t>
      </w:r>
      <w:r>
        <w:rPr>
          <w:rFonts w:hint="eastAsia"/>
        </w:rPr>
        <w:t xml:space="preserve"> 90 </w:t>
      </w:r>
      <w:r>
        <w:rPr>
          <w:rFonts w:hint="eastAsia"/>
        </w:rPr>
        <w:t>分以上，且有三分之二以上評審委員所給予之成績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 xml:space="preserve"> 90 </w:t>
      </w:r>
      <w:r>
        <w:rPr>
          <w:rFonts w:hint="eastAsia"/>
        </w:rPr>
        <w:t>分以上者。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（二）優等：</w:t>
      </w:r>
      <w:r>
        <w:rPr>
          <w:rFonts w:hint="eastAsia"/>
        </w:rPr>
        <w:t xml:space="preserve"> 85 </w:t>
      </w:r>
      <w:r>
        <w:rPr>
          <w:rFonts w:hint="eastAsia"/>
        </w:rPr>
        <w:t>分以上未滿</w:t>
      </w:r>
      <w:r>
        <w:rPr>
          <w:rFonts w:hint="eastAsia"/>
        </w:rPr>
        <w:t xml:space="preserve"> 90 </w:t>
      </w:r>
      <w:r>
        <w:rPr>
          <w:rFonts w:hint="eastAsia"/>
        </w:rPr>
        <w:t>分者，或</w:t>
      </w:r>
      <w:r>
        <w:rPr>
          <w:rFonts w:hint="eastAsia"/>
        </w:rPr>
        <w:t xml:space="preserve"> 90 </w:t>
      </w:r>
      <w:r>
        <w:rPr>
          <w:rFonts w:hint="eastAsia"/>
        </w:rPr>
        <w:t>分以上但未符「特優」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規定者。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（三）甲等：</w:t>
      </w:r>
      <w:r>
        <w:rPr>
          <w:rFonts w:hint="eastAsia"/>
        </w:rPr>
        <w:t xml:space="preserve"> 80 </w:t>
      </w:r>
      <w:r>
        <w:rPr>
          <w:rFonts w:hint="eastAsia"/>
        </w:rPr>
        <w:t>分以上未滿</w:t>
      </w:r>
      <w:r>
        <w:rPr>
          <w:rFonts w:hint="eastAsia"/>
        </w:rPr>
        <w:t xml:space="preserve"> 85 </w:t>
      </w:r>
      <w:r>
        <w:rPr>
          <w:rFonts w:hint="eastAsia"/>
        </w:rPr>
        <w:t>分者。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（四）現代偶戲類另設最佳編劇獎、最佳舞臺設計獎、最佳戲偶設計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獎、最佳表演技巧獎、最佳創意獎；傳統偶戲類另設最佳編劇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獎、最佳口白獎、最佳操偶獎、最佳表演技巧獎；舞臺劇類另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設最佳編劇獎、最佳導演獎、最佳表演獎、最佳創意獎。由評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審團討論決定之。</w:t>
      </w:r>
      <w:r>
        <w:rPr>
          <w:rFonts w:hint="eastAsia"/>
        </w:rPr>
        <w:t xml:space="preserve"> 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10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（五）未滿</w:t>
      </w:r>
      <w:r>
        <w:rPr>
          <w:rFonts w:hint="eastAsia"/>
        </w:rPr>
        <w:t xml:space="preserve"> 80 </w:t>
      </w:r>
      <w:r>
        <w:rPr>
          <w:rFonts w:hint="eastAsia"/>
        </w:rPr>
        <w:t>分者，不予獎勵。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十五、獎勵辦法：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（一）獲得獎勵之團體，其獎狀經決賽承辦單位製作完成後，當場公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開頒發或逕寄各參賽單位。團體組參賽名單由各學校依報名表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自行開立證明，本委員會不另予證明。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（二）獲得評甲等以上之學校團隊，各該有關主管機關得依據本項比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賽獲頒之獎狀及本實施要點之下列規定，逕予獲獎團隊編導老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師、助理指導老師及相關行政人員及其學生敘獎。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編導老師、助理指導老師及相關行政人員，依下列額度敘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獎：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）獲「特優」，編導老師予以記功兩次；助理指導老師及相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關行政人員（含校長）予以記功乙次，其人數以</w:t>
      </w:r>
      <w:r>
        <w:rPr>
          <w:rFonts w:hint="eastAsia"/>
        </w:rPr>
        <w:t xml:space="preserve"> 6 </w:t>
      </w:r>
      <w:r>
        <w:rPr>
          <w:rFonts w:hint="eastAsia"/>
        </w:rPr>
        <w:t>人為限。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）列為「優等」，編導老師予記功乙次；助理指導老師及相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關行政人員（含校長）予以嘉獎兩次，其人數以</w:t>
      </w:r>
      <w:r>
        <w:rPr>
          <w:rFonts w:hint="eastAsia"/>
        </w:rPr>
        <w:t xml:space="preserve"> 6 </w:t>
      </w:r>
      <w:r>
        <w:rPr>
          <w:rFonts w:hint="eastAsia"/>
        </w:rPr>
        <w:t>人為限。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）列為「甲等」，編導老師予嘉獎兩次；助理指導老師及相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關行政人員（含校長）予以嘉獎乙次，其人數以</w:t>
      </w:r>
      <w:r>
        <w:rPr>
          <w:rFonts w:hint="eastAsia"/>
        </w:rPr>
        <w:t xml:space="preserve"> 3 </w:t>
      </w:r>
      <w:r>
        <w:rPr>
          <w:rFonts w:hint="eastAsia"/>
        </w:rPr>
        <w:t>人為限。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學生：請獲獎學校依學校相關規定自行予以參賽學生敘獎。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前列敘獎人員之獎勵得視其獲獎類別分別敘獎，其獎勵額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度得累加敘獎。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初賽及決賽各主辦單位辦理成績優良者，由本委員會函請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各主管機關學校予以獎勵。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拾貳、附則：參加比賽之參賽團隊應遵守下列各項規定：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一、凡參加比賽之評審、大會工作人員及相關參賽人員（含編導老師、助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理指導老師及相關行政人員）</w:t>
      </w:r>
      <w:r>
        <w:rPr>
          <w:rFonts w:hint="eastAsia"/>
        </w:rPr>
        <w:t xml:space="preserve"> </w:t>
      </w:r>
      <w:r>
        <w:rPr>
          <w:rFonts w:hint="eastAsia"/>
        </w:rPr>
        <w:t>應憑相關證明向服務單位申請公（差）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假。服務單位得依據相關請假規則依權責核給公（差）假。</w:t>
      </w:r>
      <w:r>
        <w:rPr>
          <w:rFonts w:hint="eastAsia"/>
        </w:rPr>
        <w:t xml:space="preserve"> 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11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二、參加比賽之團體對於下列各項，應切實遵守。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</w:t>
      </w:r>
      <w:r>
        <w:rPr>
          <w:rFonts w:hint="eastAsia"/>
        </w:rPr>
        <w:t>填寫報名表時，請確實依照填表注意事項辦理。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</w:rPr>
        <w:t xml:space="preserve"> </w:t>
      </w:r>
      <w:r>
        <w:rPr>
          <w:rFonts w:hint="eastAsia"/>
        </w:rPr>
        <w:t>各類組報名參賽學校限於其學校所在地之縣市（區）報名比賽，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不得越區報名。各縣市（區）辦理初賽，應詳加核對參賽團隊學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生之學籍證明等資料。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決賽經大會排定賽程後，除因不可抗力因素得以書面申請更改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外，不得要求更改選定之劇目。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 xml:space="preserve"> </w:t>
      </w:r>
      <w:r>
        <w:rPr>
          <w:rFonts w:hint="eastAsia"/>
        </w:rPr>
        <w:t>參賽團隊代表最遲請於該場次出場比賽前</w:t>
      </w:r>
      <w:r>
        <w:rPr>
          <w:rFonts w:hint="eastAsia"/>
        </w:rPr>
        <w:t xml:space="preserve"> 30 </w:t>
      </w:r>
      <w:r>
        <w:rPr>
          <w:rFonts w:hint="eastAsia"/>
        </w:rPr>
        <w:t>分鐘完成報到手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續。輪到出場序時，不論其是否已辦理報到，經唱名</w:t>
      </w:r>
      <w:r>
        <w:rPr>
          <w:rFonts w:hint="eastAsia"/>
        </w:rPr>
        <w:t xml:space="preserve"> 3 </w:t>
      </w:r>
      <w:r>
        <w:rPr>
          <w:rFonts w:hint="eastAsia"/>
        </w:rPr>
        <w:t>次（每次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間隔</w:t>
      </w:r>
      <w:r>
        <w:rPr>
          <w:rFonts w:hint="eastAsia"/>
        </w:rPr>
        <w:t xml:space="preserve"> 10 </w:t>
      </w:r>
      <w:r>
        <w:rPr>
          <w:rFonts w:hint="eastAsia"/>
        </w:rPr>
        <w:t>秒鐘）未上臺者以棄權論。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（五）</w:t>
      </w:r>
      <w:r>
        <w:rPr>
          <w:rFonts w:hint="eastAsia"/>
        </w:rPr>
        <w:t xml:space="preserve"> </w:t>
      </w:r>
      <w:r>
        <w:rPr>
          <w:rFonts w:hint="eastAsia"/>
        </w:rPr>
        <w:t>參賽團隊於決賽比賽日兩週前需以網路報名系統上傳劇本、語譯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及大綱合為一個檔名的電子檔</w:t>
      </w:r>
      <w:r>
        <w:rPr>
          <w:rFonts w:hint="eastAsia"/>
        </w:rPr>
        <w:t xml:space="preserve"> 1 </w:t>
      </w:r>
      <w:r>
        <w:rPr>
          <w:rFonts w:hint="eastAsia"/>
        </w:rPr>
        <w:t>份，以供分送評審委員及大會參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考，另需於報到時繳交切結書（保證不違反著作權法）及劇本授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權書乙份，授權本委員會將優秀劇本上網公開及編印等推廣使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用。（若未於時間內繳交之隊伍，便視為自動放棄競選最佳編劇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獎獎項，但需於報到時補交劇本、語譯及大綱一式</w:t>
      </w:r>
      <w:r>
        <w:rPr>
          <w:rFonts w:hint="eastAsia"/>
        </w:rPr>
        <w:t xml:space="preserve"> 10 </w:t>
      </w:r>
      <w:r>
        <w:rPr>
          <w:rFonts w:hint="eastAsia"/>
        </w:rPr>
        <w:t>份及電子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檔</w:t>
      </w:r>
      <w:r>
        <w:rPr>
          <w:rFonts w:hint="eastAsia"/>
        </w:rPr>
        <w:t xml:space="preserve"> 1 </w:t>
      </w:r>
      <w:r>
        <w:rPr>
          <w:rFonts w:hint="eastAsia"/>
        </w:rPr>
        <w:t>份）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（六）</w:t>
      </w:r>
      <w:r>
        <w:rPr>
          <w:rFonts w:hint="eastAsia"/>
        </w:rPr>
        <w:t xml:space="preserve"> </w:t>
      </w:r>
      <w:r>
        <w:rPr>
          <w:rFonts w:hint="eastAsia"/>
        </w:rPr>
        <w:t>各場次開賽時，大會將報告注意事項，並以口頭補充相關說明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或規定，各參賽者或單位應派代表於會場聆聽大會報告，未派代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表者責任自負，且不得抗議。（大會報告事項均錄影存證）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（七）</w:t>
      </w:r>
      <w:r>
        <w:rPr>
          <w:rFonts w:hint="eastAsia"/>
        </w:rPr>
        <w:t xml:space="preserve"> </w:t>
      </w:r>
      <w:r>
        <w:rPr>
          <w:rFonts w:hint="eastAsia"/>
        </w:rPr>
        <w:t>參賽者應配合維持場地清潔寧靜。進入比賽會場手機等通訊用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品一律關機。比賽會場嚴禁以閃光燈攝影。在比賽時不得接受獻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花或贈送紀念品。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（八）</w:t>
      </w:r>
      <w:r>
        <w:rPr>
          <w:rFonts w:hint="eastAsia"/>
        </w:rPr>
        <w:t xml:space="preserve"> </w:t>
      </w:r>
      <w:r>
        <w:rPr>
          <w:rFonts w:hint="eastAsia"/>
        </w:rPr>
        <w:t>下一組參賽者在準備時，應保持肅靜，不得影響他人演出。比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賽進行中，請各單位領隊人員勿隨意帶隊離開，以維持會場秩序。</w:t>
      </w:r>
      <w:r>
        <w:rPr>
          <w:rFonts w:hint="eastAsia"/>
        </w:rPr>
        <w:t xml:space="preserve"> 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12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（九）</w:t>
      </w:r>
      <w:r>
        <w:rPr>
          <w:rFonts w:hint="eastAsia"/>
        </w:rPr>
        <w:t xml:space="preserve"> </w:t>
      </w:r>
      <w:r>
        <w:rPr>
          <w:rFonts w:hint="eastAsia"/>
        </w:rPr>
        <w:t>在偶戲類比賽進行時，編導老師僅限一位上臺指導，其餘相關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人員均不得出現在比賽臺上，以免影響秩序。特殊學校得視需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要可申請增加一名監護人員上臺指導。舞臺劇類比賽除參賽學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生外，編導老師不得進入比賽區域。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（十）</w:t>
      </w:r>
      <w:r>
        <w:rPr>
          <w:rFonts w:hint="eastAsia"/>
        </w:rPr>
        <w:t xml:space="preserve"> </w:t>
      </w:r>
      <w:r>
        <w:rPr>
          <w:rFonts w:hint="eastAsia"/>
        </w:rPr>
        <w:t>比賽之配樂，應遵守著作權法相關規定。若有違反規定者，其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法律責任自行負責。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（十一）比賽劇本，一律自行創作，不得抄襲他人作品。若有違反規定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者，其法律責任自行負責。如有其他團隊認為有抄襲之嫌，應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於比賽後</w:t>
      </w:r>
      <w:r>
        <w:rPr>
          <w:rFonts w:hint="eastAsia"/>
        </w:rPr>
        <w:t xml:space="preserve"> 3 </w:t>
      </w:r>
      <w:r>
        <w:rPr>
          <w:rFonts w:hint="eastAsia"/>
        </w:rPr>
        <w:t>日內檢具證據，具名送本委員會提出檢舉（未具名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者不予受理）。被檢舉團隊應於大會通知申覆之日起</w:t>
      </w:r>
      <w:r>
        <w:rPr>
          <w:rFonts w:hint="eastAsia"/>
        </w:rPr>
        <w:t xml:space="preserve"> 3 </w:t>
      </w:r>
      <w:r>
        <w:rPr>
          <w:rFonts w:hint="eastAsia"/>
        </w:rPr>
        <w:t>日內提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出申覆，由大會延請學者專家裁決處理。如經裁判抄襲或逾期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未提出申覆者，取消其獲得之等第，並需退還大會所頒發獎狀、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獎盃或獎牌。（原創劇本之定義以自行編寫創作為主，而為故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事劇本：如西遊記、傑克與豌豆等類型故事，不歸類於原創劇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本，便無抄襲之疑，除比賽隊伍中有相同故事相同編導的爭議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上，便可提出抗議檢舉。）另已參與全國決賽並獲得特優之劇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本，同學校不得再次以相同劇本報名同類組。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（十二）應服從本委員會評判，如有抗議事項，須由領隊或編導老師以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書面提出，否則不予受理。抗議事項，以違反比賽規則、秩序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或比賽人員資格為限，並應於各該項比賽成績公布後</w:t>
      </w:r>
      <w:r>
        <w:rPr>
          <w:rFonts w:hint="eastAsia"/>
        </w:rPr>
        <w:t xml:space="preserve"> 1 </w:t>
      </w:r>
      <w:r>
        <w:rPr>
          <w:rFonts w:hint="eastAsia"/>
        </w:rPr>
        <w:t>小時內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為之（如對參賽人員資格提出抗議，應於該參賽隊伍離開比賽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臺前為之），逾時不予受理。對評判委員所為之評分或其他如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技術性、學術性者不得提出抗議。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（十三）抗議事項經監場主任書面受理後，由監場主任及評審長召集評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審會議裁決並公布之。</w:t>
      </w:r>
      <w:r>
        <w:rPr>
          <w:rFonts w:hint="eastAsia"/>
        </w:rPr>
        <w:t xml:space="preserve"> 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13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（十四）比賽等第於每場次（同一組別類別）結束後，於現場公布並舉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行頒獎，同時可向服務臺領取評語。若未能於現場領取獎狀與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評語者，可於報到時繳交貼有</w:t>
      </w:r>
      <w:r>
        <w:rPr>
          <w:rFonts w:hint="eastAsia"/>
        </w:rPr>
        <w:t xml:space="preserve"> 45 </w:t>
      </w:r>
      <w:r>
        <w:rPr>
          <w:rFonts w:hint="eastAsia"/>
        </w:rPr>
        <w:t>元郵票之回郵信封，待賽程結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束後統一由大會寄出。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（十五）報名參加本項比賽之團隊，即視同無條件將該演出及劇本無償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授予本委員會作教育推廣之用。大會將現場錄製各參賽學校比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賽實況，並製作非營利性質之欣賞教學光碟或影帶、圖書等相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關教材，於賽後寄送給各參賽學校，並將所有參賽作品分送初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賽主辦單位或各級學校及社教單位，以發揮創意偶戲比賽之推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廣教育功能。團隊比賽之內容應符合著作權相關法令要求，若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有違反規定者，其法律責任自行負責。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（十六）比賽會場開放參賽者委託他人錄音、錄影（請攜帶身分證明文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件及參賽學校委託書，於報到處換取攝影證），本委員會不提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供相關設備與資料。本委員會以外人員錄音、錄影時，應遵守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著作權相關法令規定，未獲演出單位授權及同意者不得錄製。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若有違反規定者，其法律責任自行負責。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（十七）大會為辦理推廣戲劇教學之需要，得邀請各類組優勝團隊進行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示範演出，製作非營利性質之欣賞教學光碟，分送各級學校及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社教機構，作為教學參考之教材。獲邀團隊同意參與演出時，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視為無條件同意上述授權。獲邀團隊或個人示範演出之內容應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符合著作權相關法令要求，若有違反規定者，其法律責任自行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負責。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（十八）偶戲類比賽場地提供以</w:t>
      </w:r>
      <w:r>
        <w:rPr>
          <w:rFonts w:hint="eastAsia"/>
        </w:rPr>
        <w:t xml:space="preserve"> 6 </w:t>
      </w:r>
      <w:r>
        <w:rPr>
          <w:rFonts w:hint="eastAsia"/>
        </w:rPr>
        <w:t>公尺乘以</w:t>
      </w:r>
      <w:r>
        <w:rPr>
          <w:rFonts w:hint="eastAsia"/>
        </w:rPr>
        <w:t xml:space="preserve"> 6 </w:t>
      </w:r>
      <w:r>
        <w:rPr>
          <w:rFonts w:hint="eastAsia"/>
        </w:rPr>
        <w:t>公尺為原則，舞臺劇類比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賽舞臺尺寸則依當年度比賽場地為原則</w:t>
      </w:r>
      <w:r>
        <w:rPr>
          <w:rFonts w:hint="eastAsia"/>
        </w:rPr>
        <w:t>(</w:t>
      </w:r>
      <w:r>
        <w:rPr>
          <w:rFonts w:hint="eastAsia"/>
        </w:rPr>
        <w:t>以空臺為主</w:t>
      </w:r>
      <w:r>
        <w:rPr>
          <w:rFonts w:hint="eastAsia"/>
        </w:rPr>
        <w:t>)</w:t>
      </w:r>
      <w:r>
        <w:rPr>
          <w:rFonts w:hint="eastAsia"/>
        </w:rPr>
        <w:t>，如有特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殊需求須於報名截止前以學校正式公文向大會提出申請並敘明</w:t>
      </w:r>
      <w:r>
        <w:rPr>
          <w:rFonts w:hint="eastAsia"/>
        </w:rPr>
        <w:t xml:space="preserve">103 </w:t>
      </w:r>
      <w:r>
        <w:rPr>
          <w:rFonts w:hint="eastAsia"/>
        </w:rPr>
        <w:t>學年度全國學生創意戲劇比賽實施要點</w:t>
      </w:r>
      <w:r>
        <w:rPr>
          <w:rFonts w:hint="eastAsia"/>
        </w:rPr>
        <w:t xml:space="preserve"> </w:t>
      </w:r>
    </w:p>
    <w:p w:rsidR="002E5CD3" w:rsidRDefault="002E5CD3" w:rsidP="002E5CD3">
      <w:r>
        <w:t>14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lastRenderedPageBreak/>
        <w:t>需求與調整尺寸，但主辦單位有權對該隊進行賽程場次調整，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以維持賽務進行順暢。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三、特殊學校、大陸臺商子弟學校參加各類別比賽者請逕上本館網站下載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本比賽實施要點，決賽主辦單位並將實施要點寄至下列辦事處：</w:t>
      </w:r>
      <w:r>
        <w:rPr>
          <w:rFonts w:hint="eastAsia"/>
        </w:rPr>
        <w:t xml:space="preserve">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華東臺商子女學校臺北辦事處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聯絡地址：臺北市忠孝東路</w:t>
      </w:r>
      <w:r>
        <w:rPr>
          <w:rFonts w:hint="eastAsia"/>
        </w:rPr>
        <w:t xml:space="preserve"> 4 </w:t>
      </w:r>
      <w:r>
        <w:rPr>
          <w:rFonts w:hint="eastAsia"/>
        </w:rPr>
        <w:t>段</w:t>
      </w:r>
      <w:r>
        <w:rPr>
          <w:rFonts w:hint="eastAsia"/>
        </w:rPr>
        <w:t xml:space="preserve"> 311 </w:t>
      </w:r>
      <w:r>
        <w:rPr>
          <w:rFonts w:hint="eastAsia"/>
        </w:rPr>
        <w:t>號</w:t>
      </w:r>
      <w:r>
        <w:rPr>
          <w:rFonts w:hint="eastAsia"/>
        </w:rPr>
        <w:t xml:space="preserve"> 2 </w:t>
      </w:r>
      <w:r>
        <w:rPr>
          <w:rFonts w:hint="eastAsia"/>
        </w:rPr>
        <w:t>樓之</w:t>
      </w:r>
      <w:r>
        <w:rPr>
          <w:rFonts w:hint="eastAsia"/>
        </w:rPr>
        <w:t xml:space="preserve"> 7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聯絡電話：</w:t>
      </w:r>
      <w:r>
        <w:rPr>
          <w:rFonts w:hint="eastAsia"/>
        </w:rPr>
        <w:t xml:space="preserve">02-87710912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東莞臺商子弟學校臺北辦事處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聯絡地址：臺北市內湖區瑞光路</w:t>
      </w:r>
      <w:r>
        <w:rPr>
          <w:rFonts w:hint="eastAsia"/>
        </w:rPr>
        <w:t xml:space="preserve"> 669 </w:t>
      </w:r>
      <w:r>
        <w:rPr>
          <w:rFonts w:hint="eastAsia"/>
        </w:rPr>
        <w:t>號</w:t>
      </w:r>
      <w:r>
        <w:rPr>
          <w:rFonts w:hint="eastAsia"/>
        </w:rPr>
        <w:t xml:space="preserve"> 1 </w:t>
      </w:r>
      <w:r>
        <w:rPr>
          <w:rFonts w:hint="eastAsia"/>
        </w:rPr>
        <w:t>樓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聯絡電話：</w:t>
      </w:r>
      <w:r>
        <w:rPr>
          <w:rFonts w:hint="eastAsia"/>
        </w:rPr>
        <w:t xml:space="preserve">02-87978550 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上海臺商子弟學校臺北辦事處</w:t>
      </w:r>
    </w:p>
    <w:p w:rsidR="002E5CD3" w:rsidRDefault="002E5CD3" w:rsidP="002E5CD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聯絡地址：臺北市忠孝東路五段</w:t>
      </w:r>
      <w:r>
        <w:rPr>
          <w:rFonts w:hint="eastAsia"/>
        </w:rPr>
        <w:t xml:space="preserve"> 31 </w:t>
      </w:r>
      <w:r>
        <w:rPr>
          <w:rFonts w:hint="eastAsia"/>
        </w:rPr>
        <w:t>巷</w:t>
      </w:r>
      <w:r>
        <w:rPr>
          <w:rFonts w:hint="eastAsia"/>
        </w:rPr>
        <w:t xml:space="preserve"> 18 </w:t>
      </w:r>
      <w:r>
        <w:rPr>
          <w:rFonts w:hint="eastAsia"/>
        </w:rPr>
        <w:t>弄</w:t>
      </w:r>
      <w:r>
        <w:rPr>
          <w:rFonts w:hint="eastAsia"/>
        </w:rPr>
        <w:t xml:space="preserve"> 5 </w:t>
      </w:r>
      <w:r>
        <w:rPr>
          <w:rFonts w:hint="eastAsia"/>
        </w:rPr>
        <w:t>號</w:t>
      </w:r>
      <w:r>
        <w:rPr>
          <w:rFonts w:hint="eastAsia"/>
        </w:rPr>
        <w:t xml:space="preserve"> 1 </w:t>
      </w:r>
      <w:r>
        <w:rPr>
          <w:rFonts w:hint="eastAsia"/>
        </w:rPr>
        <w:t>樓</w:t>
      </w:r>
    </w:p>
    <w:p w:rsidR="00C72E70" w:rsidRDefault="002E5CD3" w:rsidP="002E5CD3">
      <w:r>
        <w:rPr>
          <w:rFonts w:hint="eastAsia"/>
        </w:rPr>
        <w:t xml:space="preserve"> </w:t>
      </w:r>
      <w:r>
        <w:rPr>
          <w:rFonts w:hint="eastAsia"/>
        </w:rPr>
        <w:t>聯絡電話：</w:t>
      </w:r>
      <w:r>
        <w:rPr>
          <w:rFonts w:hint="eastAsia"/>
        </w:rPr>
        <w:t>02-27616762</w:t>
      </w:r>
    </w:p>
    <w:sectPr w:rsidR="00C72E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D3"/>
    <w:rsid w:val="002E5CD3"/>
    <w:rsid w:val="00C7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2014-08-08T01:22:00Z</dcterms:created>
  <dcterms:modified xsi:type="dcterms:W3CDTF">2014-08-08T01:22:00Z</dcterms:modified>
</cp:coreProperties>
</file>