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AA" w:rsidRDefault="00930D4C" w:rsidP="009A3CEA">
      <w:pPr>
        <w:jc w:val="center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</w:t>
      </w:r>
      <w:r w:rsidR="000C12C7">
        <w:rPr>
          <w:rFonts w:ascii="標楷體" w:eastAsia="標楷體" w:hAnsi="標楷體" w:hint="eastAsia"/>
          <w:b/>
          <w:bCs/>
          <w:sz w:val="32"/>
          <w:szCs w:val="32"/>
        </w:rPr>
        <w:t>欣賞孩子勞作</w:t>
      </w:r>
      <w:r w:rsidR="009A3CEA">
        <w:rPr>
          <w:rFonts w:ascii="標楷體" w:eastAsia="標楷體" w:hAnsi="標楷體" w:hint="eastAsia"/>
          <w:b/>
          <w:bCs/>
          <w:sz w:val="32"/>
          <w:szCs w:val="32"/>
        </w:rPr>
        <w:t>的心得</w:t>
      </w:r>
      <w:r>
        <w:rPr>
          <w:rFonts w:ascii="標楷體" w:eastAsia="標楷體" w:hAnsi="標楷體" w:hint="eastAsia"/>
          <w:sz w:val="28"/>
          <w:szCs w:val="28"/>
        </w:rPr>
        <w:t xml:space="preserve">      吳麗美</w:t>
      </w:r>
      <w:r w:rsidR="000C12C7">
        <w:rPr>
          <w:rFonts w:ascii="標楷體" w:eastAsia="標楷體" w:hAnsi="標楷體" w:hint="eastAsia"/>
          <w:sz w:val="28"/>
          <w:szCs w:val="28"/>
        </w:rPr>
        <w:t xml:space="preserve"> 2010</w:t>
      </w:r>
      <w:r w:rsidR="00CD351F">
        <w:rPr>
          <w:rFonts w:ascii="標楷體" w:eastAsia="標楷體" w:hAnsi="標楷體" w:hint="eastAsia"/>
          <w:sz w:val="28"/>
          <w:szCs w:val="28"/>
        </w:rPr>
        <w:t>/</w:t>
      </w:r>
      <w:r w:rsidR="000C12C7">
        <w:rPr>
          <w:rFonts w:ascii="標楷體" w:eastAsia="標楷體" w:hAnsi="標楷體" w:hint="eastAsia"/>
          <w:sz w:val="28"/>
          <w:szCs w:val="28"/>
        </w:rPr>
        <w:t>01</w:t>
      </w:r>
      <w:r w:rsidR="00CD351F">
        <w:rPr>
          <w:rFonts w:ascii="標楷體" w:eastAsia="標楷體" w:hAnsi="標楷體" w:hint="eastAsia"/>
          <w:sz w:val="28"/>
          <w:szCs w:val="28"/>
        </w:rPr>
        <w:t>/1</w:t>
      </w:r>
      <w:r w:rsidR="000C12C7">
        <w:rPr>
          <w:rFonts w:ascii="標楷體" w:eastAsia="標楷體" w:hAnsi="標楷體" w:hint="eastAsia"/>
          <w:sz w:val="28"/>
          <w:szCs w:val="28"/>
        </w:rPr>
        <w:t>6</w:t>
      </w:r>
    </w:p>
    <w:p w:rsidR="00930D4C" w:rsidRDefault="00E4247D" w:rsidP="00930D4C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7340"/>
            <wp:effectExtent l="0" t="0" r="0" b="0"/>
            <wp:docPr id="1" name="圖片 1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D4C" w:rsidRPr="00F408E8" w:rsidRDefault="000C12C7" w:rsidP="00511550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在班級網站上</w:t>
      </w:r>
      <w:r w:rsidR="00F408E8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可以欣賞到孩子的勞作作品</w:t>
      </w:r>
      <w:r w:rsidR="00F408E8">
        <w:rPr>
          <w:rFonts w:ascii="標楷體" w:eastAsia="標楷體" w:hAnsi="標楷體" w:hint="eastAsia"/>
          <w:sz w:val="28"/>
          <w:szCs w:val="28"/>
        </w:rPr>
        <w:t>，除了請假的、確實無法完成</w:t>
      </w:r>
      <w:r w:rsidR="00511550">
        <w:rPr>
          <w:rFonts w:ascii="標楷體" w:eastAsia="標楷體" w:hAnsi="標楷體" w:hint="eastAsia"/>
          <w:sz w:val="28"/>
          <w:szCs w:val="28"/>
        </w:rPr>
        <w:t>補交的之外</w:t>
      </w:r>
      <w:r w:rsidR="00F408E8">
        <w:rPr>
          <w:rFonts w:ascii="標楷體" w:eastAsia="標楷體" w:hAnsi="標楷體" w:hint="eastAsia"/>
          <w:sz w:val="28"/>
          <w:szCs w:val="28"/>
        </w:rPr>
        <w:t>，盡可能的呈現出孩子的作品，每一件作品，都是孩子自己動手完成的。當然同樣作品擺在一起，難免有所比較，</w:t>
      </w:r>
      <w:r w:rsidR="00F408E8" w:rsidRPr="00F408E8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老師希望家長們能夠給予孩子更多的鼓勵與肯定，</w:t>
      </w:r>
      <w:r w:rsidR="00F408E8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因為完成一項作品真是困難重重，</w:t>
      </w:r>
      <w:r w:rsidR="00F408E8" w:rsidRPr="00F408E8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因為每個孩子的起跑點不一樣。</w:t>
      </w:r>
      <w:r w:rsidR="00F408E8" w:rsidRPr="00F408E8">
        <w:rPr>
          <w:rFonts w:ascii="標楷體" w:eastAsia="標楷體" w:hAnsi="標楷體" w:hint="eastAsia"/>
          <w:sz w:val="28"/>
          <w:szCs w:val="28"/>
        </w:rPr>
        <w:t>先天性的差異是醫學上的問題，在此不討論，但是有些孩子其實可以更好，只是有沒有機會罷了。</w:t>
      </w:r>
    </w:p>
    <w:p w:rsidR="00930D4C" w:rsidRPr="00C43F80" w:rsidRDefault="00E4247D" w:rsidP="00F408E8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2" name="圖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08E8">
        <w:rPr>
          <w:rFonts w:ascii="標楷體" w:eastAsia="標楷體" w:hAnsi="標楷體" w:hint="eastAsia"/>
          <w:b/>
          <w:color w:val="FF0000"/>
          <w:sz w:val="28"/>
          <w:szCs w:val="28"/>
        </w:rPr>
        <w:t>操作工具的能力不一樣</w:t>
      </w:r>
      <w:r w:rsidR="00905BE9" w:rsidRPr="002D27C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F408E8">
        <w:rPr>
          <w:rFonts w:ascii="標楷體" w:eastAsia="標楷體" w:hAnsi="標楷體" w:hint="eastAsia"/>
          <w:b/>
          <w:i/>
          <w:sz w:val="28"/>
          <w:szCs w:val="28"/>
        </w:rPr>
        <w:t>有些孩子從小常常有機會在家長的指導或監督、協助之下操作工具，有些孩子的家長基於安全考量，沒有或很少給孩子這樣的機會</w:t>
      </w:r>
      <w:r w:rsidR="00C43F80" w:rsidRPr="00C43F80">
        <w:rPr>
          <w:rFonts w:ascii="標楷體" w:eastAsia="標楷體" w:hAnsi="標楷體" w:hint="eastAsia"/>
          <w:sz w:val="28"/>
          <w:szCs w:val="28"/>
        </w:rPr>
        <w:t>。</w:t>
      </w:r>
      <w:r w:rsidR="00F408E8">
        <w:rPr>
          <w:rFonts w:ascii="標楷體" w:eastAsia="標楷體" w:hAnsi="標楷體" w:hint="eastAsia"/>
          <w:sz w:val="28"/>
          <w:szCs w:val="28"/>
        </w:rPr>
        <w:t>所以在全班20多人互相比較之下，可以明顯看出</w:t>
      </w:r>
      <w:r w:rsidR="00F408E8" w:rsidRPr="00F408E8">
        <w:rPr>
          <w:rFonts w:ascii="標楷體" w:eastAsia="標楷體" w:hAnsi="標楷體" w:hint="eastAsia"/>
          <w:b/>
          <w:bCs/>
          <w:sz w:val="28"/>
          <w:szCs w:val="28"/>
        </w:rPr>
        <w:t>操作工具能力的差異</w:t>
      </w:r>
      <w:r w:rsidR="00F408E8">
        <w:rPr>
          <w:rFonts w:ascii="標楷體" w:eastAsia="標楷體" w:hAnsi="標楷體" w:hint="eastAsia"/>
          <w:sz w:val="28"/>
          <w:szCs w:val="28"/>
        </w:rPr>
        <w:t>，流暢使用剪刀有難度可以理解；塗個膠水能夠不弄得整張紙都是膠水很困難，您可能不知道；使用雙面膠將兩張紙合併貼起，大人8秒鐘完成，孩子兩人合作，</w:t>
      </w:r>
      <w:r w:rsidR="009A3CEA">
        <w:rPr>
          <w:rFonts w:ascii="標楷體" w:eastAsia="標楷體" w:hAnsi="標楷體" w:hint="eastAsia"/>
          <w:sz w:val="28"/>
          <w:szCs w:val="28"/>
        </w:rPr>
        <w:t>得</w:t>
      </w:r>
      <w:r w:rsidR="00F408E8">
        <w:rPr>
          <w:rFonts w:ascii="標楷體" w:eastAsia="標楷體" w:hAnsi="標楷體" w:hint="eastAsia"/>
          <w:sz w:val="28"/>
          <w:szCs w:val="28"/>
        </w:rPr>
        <w:t>奮戰個10分鐘的大有人在</w:t>
      </w:r>
      <w:r w:rsidR="00F408E8">
        <w:rPr>
          <w:rFonts w:ascii="標楷體" w:eastAsia="標楷體" w:hAnsi="標楷體"/>
          <w:sz w:val="28"/>
          <w:szCs w:val="28"/>
        </w:rPr>
        <w:t>。</w:t>
      </w:r>
    </w:p>
    <w:p w:rsidR="00905BE9" w:rsidRPr="00930D4C" w:rsidRDefault="00E4247D" w:rsidP="00F408E8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3" name="圖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08E8">
        <w:rPr>
          <w:rFonts w:ascii="標楷體" w:eastAsia="標楷體" w:hAnsi="標楷體" w:hint="eastAsia"/>
          <w:b/>
          <w:color w:val="FF0000"/>
          <w:sz w:val="28"/>
          <w:szCs w:val="28"/>
        </w:rPr>
        <w:t>完美主義剝奪孩子學習機會</w:t>
      </w:r>
      <w:r w:rsidR="002D27C5" w:rsidRPr="00EF526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511550">
        <w:rPr>
          <w:rFonts w:ascii="標楷體" w:eastAsia="標楷體" w:hAnsi="標楷體" w:hint="eastAsia"/>
          <w:sz w:val="28"/>
          <w:szCs w:val="28"/>
        </w:rPr>
        <w:t>孩子操作工具做勞作或做</w:t>
      </w:r>
      <w:r w:rsidR="00F408E8">
        <w:rPr>
          <w:rFonts w:ascii="標楷體" w:eastAsia="標楷體" w:hAnsi="標楷體" w:hint="eastAsia"/>
          <w:sz w:val="28"/>
          <w:szCs w:val="28"/>
        </w:rPr>
        <w:t>家事，常常會弄得家裡又髒又亂，花了好長的時間，做出來的作品或完成的家事，多數差強人意，於是有些家長不希望孩子做或乾脆凡事代勞</w:t>
      </w:r>
      <w:r w:rsidR="00513A81">
        <w:rPr>
          <w:rFonts w:ascii="標楷體" w:eastAsia="標楷體" w:hAnsi="標楷體" w:hint="eastAsia"/>
          <w:sz w:val="28"/>
          <w:szCs w:val="28"/>
        </w:rPr>
        <w:t>。</w:t>
      </w:r>
      <w:r w:rsidR="00F408E8">
        <w:rPr>
          <w:rFonts w:ascii="標楷體" w:eastAsia="標楷體" w:hAnsi="標楷體" w:hint="eastAsia"/>
          <w:sz w:val="28"/>
          <w:szCs w:val="28"/>
        </w:rPr>
        <w:t>所以在全班20多人互相比較之下，可以明顯看出</w:t>
      </w:r>
      <w:r w:rsidR="00F408E8" w:rsidRPr="00F408E8">
        <w:rPr>
          <w:rFonts w:ascii="標楷體" w:eastAsia="標楷體" w:hAnsi="標楷體" w:hint="eastAsia"/>
          <w:b/>
          <w:bCs/>
          <w:sz w:val="28"/>
          <w:szCs w:val="28"/>
        </w:rPr>
        <w:t>操作工具能力的差異</w:t>
      </w:r>
      <w:r w:rsidR="00F408E8">
        <w:rPr>
          <w:rFonts w:ascii="標楷體" w:eastAsia="標楷體" w:hAnsi="標楷體" w:hint="eastAsia"/>
          <w:sz w:val="28"/>
          <w:szCs w:val="28"/>
        </w:rPr>
        <w:t>，尤其是操作乾淨俐落與完全不會動手的孩子形成強烈對比。</w:t>
      </w:r>
    </w:p>
    <w:p w:rsidR="00930D4C" w:rsidRPr="00017942" w:rsidRDefault="00E4247D" w:rsidP="00F408E8">
      <w:pPr>
        <w:rPr>
          <w:rFonts w:ascii="標楷體" w:eastAsia="標楷體" w:hAnsi="標楷體" w:hint="eastAsia"/>
          <w:color w:val="0000FF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lastRenderedPageBreak/>
        <w:drawing>
          <wp:inline distT="0" distB="0" distL="0" distR="0">
            <wp:extent cx="402590" cy="467995"/>
            <wp:effectExtent l="19050" t="0" r="0" b="0"/>
            <wp:docPr id="4" name="圖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08E8" w:rsidRPr="00F408E8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缺乏鼓勵</w:t>
      </w:r>
      <w:r w:rsidR="00F408E8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失去動力</w:t>
      </w:r>
      <w:r w:rsidR="00EF526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F408E8" w:rsidRPr="00F408E8">
        <w:rPr>
          <w:rFonts w:ascii="標楷體" w:eastAsia="標楷體" w:hAnsi="標楷體" w:hint="eastAsia"/>
          <w:b/>
          <w:bCs/>
          <w:sz w:val="28"/>
          <w:szCs w:val="28"/>
        </w:rPr>
        <w:t>大部分</w:t>
      </w:r>
      <w:r w:rsidR="00F408E8">
        <w:rPr>
          <w:rFonts w:ascii="標楷體" w:eastAsia="標楷體" w:hAnsi="標楷體" w:hint="eastAsia"/>
          <w:b/>
          <w:i/>
          <w:sz w:val="28"/>
          <w:szCs w:val="28"/>
        </w:rPr>
        <w:t>孩子其實都是非常樂意做各種嘗試的，剪剪貼貼、東摸摸西畫畫，只是興高采烈展現完成得意的作品時，常常被潑冷水</w:t>
      </w:r>
      <w:r w:rsidR="00513A81">
        <w:rPr>
          <w:rFonts w:ascii="標楷體" w:eastAsia="標楷體" w:hAnsi="標楷體" w:hint="eastAsia"/>
          <w:sz w:val="28"/>
          <w:szCs w:val="28"/>
        </w:rPr>
        <w:t>，</w:t>
      </w:r>
      <w:r w:rsidR="00F408E8">
        <w:rPr>
          <w:rFonts w:ascii="標楷體" w:eastAsia="標楷體" w:hAnsi="標楷體" w:hint="eastAsia"/>
          <w:sz w:val="28"/>
          <w:szCs w:val="28"/>
        </w:rPr>
        <w:t>久而久之就會失去興致，轉而將注意力投注到其他事物，例如電動或電視上</w:t>
      </w:r>
      <w:r w:rsidR="00513A81">
        <w:rPr>
          <w:rFonts w:ascii="標楷體" w:eastAsia="標楷體" w:hAnsi="標楷體" w:hint="eastAsia"/>
          <w:sz w:val="28"/>
          <w:szCs w:val="28"/>
        </w:rPr>
        <w:t>。</w:t>
      </w:r>
    </w:p>
    <w:p w:rsidR="003472BE" w:rsidRDefault="00E4247D" w:rsidP="003472BE">
      <w:pPr>
        <w:ind w:left="560" w:hangingChars="200" w:hanging="56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5" name="圖片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08E8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範圍內的自由與約束</w:t>
      </w:r>
      <w:r w:rsidR="00F359E2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F408E8" w:rsidRPr="00F408E8">
        <w:rPr>
          <w:rFonts w:ascii="標楷體" w:eastAsia="標楷體" w:hAnsi="標楷體" w:hint="eastAsia"/>
          <w:sz w:val="28"/>
          <w:szCs w:val="28"/>
        </w:rPr>
        <w:t>家長工作忙碌，讓孩子將家裡搞得一團亂，收拾起來當然疲累，</w:t>
      </w:r>
      <w:r w:rsidR="00F408E8">
        <w:rPr>
          <w:rFonts w:ascii="標楷體" w:eastAsia="標楷體" w:hAnsi="標楷體" w:hint="eastAsia"/>
          <w:sz w:val="28"/>
          <w:szCs w:val="28"/>
        </w:rPr>
        <w:t>但是孩子的成長學習機會與動力，錯過就不再有，所以在您可容許的</w:t>
      </w:r>
      <w:r w:rsidR="003472BE">
        <w:rPr>
          <w:rFonts w:ascii="標楷體" w:eastAsia="標楷體" w:hAnsi="標楷體" w:hint="eastAsia"/>
          <w:sz w:val="28"/>
          <w:szCs w:val="28"/>
        </w:rPr>
        <w:t>、不帶給您太多負擔的</w:t>
      </w:r>
      <w:r w:rsidR="00F408E8">
        <w:rPr>
          <w:rFonts w:ascii="標楷體" w:eastAsia="標楷體" w:hAnsi="標楷體" w:hint="eastAsia"/>
          <w:sz w:val="28"/>
          <w:szCs w:val="28"/>
        </w:rPr>
        <w:t>範圍內，可以給孩子多方嘗試的機會</w:t>
      </w:r>
      <w:r w:rsidR="00B558BA" w:rsidRPr="00F408E8">
        <w:rPr>
          <w:rFonts w:ascii="標楷體" w:eastAsia="標楷體" w:hAnsi="標楷體" w:hint="eastAsia"/>
          <w:sz w:val="28"/>
          <w:szCs w:val="28"/>
        </w:rPr>
        <w:t>。</w:t>
      </w:r>
    </w:p>
    <w:p w:rsidR="00071D48" w:rsidRDefault="00E4247D" w:rsidP="007975A9">
      <w:pPr>
        <w:ind w:left="560" w:hangingChars="200" w:hanging="56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6" name="圖片 6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1D48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麗美老師曾經這樣做</w:t>
      </w:r>
      <w:r w:rsidR="00DF1B2F" w:rsidRPr="0089660E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071D48" w:rsidRPr="00071D48">
        <w:rPr>
          <w:rFonts w:ascii="標楷體" w:eastAsia="標楷體" w:hAnsi="標楷體" w:hint="eastAsia"/>
          <w:sz w:val="28"/>
          <w:szCs w:val="28"/>
        </w:rPr>
        <w:t>我家孩子小的時候</w:t>
      </w:r>
      <w:r w:rsidR="00071D48">
        <w:rPr>
          <w:rFonts w:ascii="標楷體" w:eastAsia="標楷體" w:hAnsi="標楷體" w:hint="eastAsia"/>
          <w:sz w:val="28"/>
          <w:szCs w:val="28"/>
        </w:rPr>
        <w:t>，非常好動，</w:t>
      </w:r>
      <w:r w:rsidR="00071D48" w:rsidRPr="00071D48">
        <w:rPr>
          <w:rFonts w:ascii="標楷體" w:eastAsia="標楷體" w:hAnsi="標楷體" w:hint="eastAsia"/>
          <w:sz w:val="28"/>
          <w:szCs w:val="28"/>
        </w:rPr>
        <w:t>忙個不停</w:t>
      </w:r>
      <w:r w:rsidR="00071D48">
        <w:rPr>
          <w:rFonts w:ascii="標楷體" w:eastAsia="標楷體" w:hAnsi="標楷體" w:hint="eastAsia"/>
          <w:sz w:val="28"/>
          <w:szCs w:val="28"/>
        </w:rPr>
        <w:t>，大人實在累壞了，我只好想出不增加太多負擔的方法，</w:t>
      </w:r>
      <w:r w:rsidR="007975A9">
        <w:rPr>
          <w:rFonts w:ascii="標楷體" w:eastAsia="標楷體" w:hAnsi="標楷體" w:hint="eastAsia"/>
          <w:sz w:val="28"/>
          <w:szCs w:val="28"/>
        </w:rPr>
        <w:t>盡量</w:t>
      </w:r>
      <w:r w:rsidR="007975A9" w:rsidRPr="00071D48">
        <w:rPr>
          <w:rFonts w:ascii="標楷體" w:eastAsia="標楷體" w:hAnsi="標楷體" w:hint="eastAsia"/>
          <w:sz w:val="28"/>
          <w:szCs w:val="28"/>
        </w:rPr>
        <w:t>給孩子多元嘗試</w:t>
      </w:r>
      <w:r w:rsidR="007975A9">
        <w:rPr>
          <w:rFonts w:ascii="標楷體" w:eastAsia="標楷體" w:hAnsi="標楷體" w:hint="eastAsia"/>
          <w:sz w:val="28"/>
          <w:szCs w:val="28"/>
        </w:rPr>
        <w:t>，</w:t>
      </w:r>
      <w:r w:rsidR="009A3CEA">
        <w:rPr>
          <w:rFonts w:ascii="標楷體" w:eastAsia="標楷體" w:hAnsi="標楷體" w:hint="eastAsia"/>
          <w:sz w:val="28"/>
          <w:szCs w:val="28"/>
        </w:rPr>
        <w:t>讓孩子從遊戲當中學習</w:t>
      </w:r>
      <w:r w:rsidR="00071D48">
        <w:rPr>
          <w:rFonts w:ascii="標楷體" w:eastAsia="標楷體" w:hAnsi="標楷體" w:hint="eastAsia"/>
          <w:sz w:val="28"/>
          <w:szCs w:val="28"/>
        </w:rPr>
        <w:t>。</w:t>
      </w:r>
      <w:r w:rsidR="009A3CEA">
        <w:rPr>
          <w:rFonts w:ascii="標楷體" w:eastAsia="標楷體" w:hAnsi="標楷體" w:hint="eastAsia"/>
          <w:sz w:val="28"/>
          <w:szCs w:val="28"/>
        </w:rPr>
        <w:t>所以他們在操作工具方面，一直非常順手，不讓人擔心。</w:t>
      </w:r>
    </w:p>
    <w:p w:rsidR="003472BE" w:rsidRDefault="00E4247D" w:rsidP="00071D48">
      <w:pPr>
        <w:ind w:leftChars="234" w:left="562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75615" cy="475615"/>
            <wp:effectExtent l="19050" t="0" r="635" b="0"/>
            <wp:docPr id="7" name="圖片 7" descr="滷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滷蛋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72BE">
        <w:rPr>
          <w:rFonts w:ascii="標楷體" w:eastAsia="標楷體" w:hAnsi="標楷體" w:hint="eastAsia"/>
          <w:sz w:val="28"/>
          <w:szCs w:val="28"/>
        </w:rPr>
        <w:t>孩子</w:t>
      </w:r>
      <w:r w:rsidR="003472BE" w:rsidRPr="003472BE">
        <w:rPr>
          <w:rFonts w:ascii="標楷體" w:eastAsia="標楷體" w:hAnsi="標楷體" w:hint="eastAsia"/>
          <w:sz w:val="28"/>
          <w:szCs w:val="28"/>
        </w:rPr>
        <w:t>天性喜歡玩水，</w:t>
      </w:r>
      <w:r w:rsidR="003472BE">
        <w:rPr>
          <w:rFonts w:ascii="標楷體" w:eastAsia="標楷體" w:hAnsi="標楷體" w:hint="eastAsia"/>
          <w:sz w:val="28"/>
          <w:szCs w:val="28"/>
        </w:rPr>
        <w:t>夏天在洗澡之前</w:t>
      </w:r>
      <w:r w:rsidR="003472BE" w:rsidRPr="003472BE">
        <w:rPr>
          <w:rFonts w:ascii="標楷體" w:eastAsia="標楷體" w:hAnsi="標楷體" w:hint="eastAsia"/>
          <w:sz w:val="28"/>
          <w:szCs w:val="28"/>
        </w:rPr>
        <w:t>洗車、澆花的時候不妨算他一份。</w:t>
      </w:r>
    </w:p>
    <w:p w:rsidR="003472BE" w:rsidRDefault="00E4247D" w:rsidP="007975A9">
      <w:pPr>
        <w:ind w:leftChars="234" w:left="562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75615" cy="475615"/>
            <wp:effectExtent l="19050" t="0" r="635" b="0"/>
            <wp:docPr id="8" name="圖片 8" descr="滷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滷蛋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72BE" w:rsidRPr="003472BE">
        <w:rPr>
          <w:rFonts w:ascii="標楷體" w:eastAsia="標楷體" w:hAnsi="標楷體" w:hint="eastAsia"/>
          <w:sz w:val="28"/>
          <w:szCs w:val="28"/>
        </w:rPr>
        <w:t>孩子喜歡塗鴉，炎夏時節，給他</w:t>
      </w:r>
      <w:r w:rsidR="003472BE">
        <w:rPr>
          <w:rFonts w:ascii="標楷體" w:eastAsia="標楷體" w:hAnsi="標楷體" w:hint="eastAsia"/>
          <w:sz w:val="28"/>
          <w:szCs w:val="28"/>
        </w:rPr>
        <w:t>各種</w:t>
      </w:r>
      <w:r w:rsidR="003472BE" w:rsidRPr="003472BE">
        <w:rPr>
          <w:rFonts w:ascii="標楷體" w:eastAsia="標楷體" w:hAnsi="標楷體" w:hint="eastAsia"/>
          <w:sz w:val="28"/>
          <w:szCs w:val="28"/>
        </w:rPr>
        <w:t>大</w:t>
      </w:r>
      <w:r w:rsidR="003472BE">
        <w:rPr>
          <w:rFonts w:ascii="標楷體" w:eastAsia="標楷體" w:hAnsi="標楷體" w:hint="eastAsia"/>
          <w:sz w:val="28"/>
          <w:szCs w:val="28"/>
        </w:rPr>
        <w:t>小</w:t>
      </w:r>
      <w:r w:rsidR="003472BE" w:rsidRPr="003472BE">
        <w:rPr>
          <w:rFonts w:ascii="標楷體" w:eastAsia="標楷體" w:hAnsi="標楷體" w:hint="eastAsia"/>
          <w:sz w:val="28"/>
          <w:szCs w:val="28"/>
        </w:rPr>
        <w:t>刷子</w:t>
      </w:r>
      <w:r w:rsidR="003472BE">
        <w:rPr>
          <w:rFonts w:ascii="標楷體" w:eastAsia="標楷體" w:hAnsi="標楷體" w:hint="eastAsia"/>
          <w:sz w:val="28"/>
          <w:szCs w:val="28"/>
        </w:rPr>
        <w:t>和水彩顏料</w:t>
      </w:r>
      <w:r w:rsidR="003472BE" w:rsidRPr="003472BE">
        <w:rPr>
          <w:rFonts w:ascii="標楷體" w:eastAsia="標楷體" w:hAnsi="標楷體" w:hint="eastAsia"/>
          <w:sz w:val="28"/>
          <w:szCs w:val="28"/>
        </w:rPr>
        <w:t>，讓他光溜溜的在浴室瓷磚上，盡情的揮灑，</w:t>
      </w:r>
      <w:r w:rsidR="009A3CEA">
        <w:rPr>
          <w:rFonts w:ascii="標楷體" w:eastAsia="標楷體" w:hAnsi="標楷體" w:hint="eastAsia"/>
          <w:sz w:val="28"/>
          <w:szCs w:val="28"/>
        </w:rPr>
        <w:t>盡興了，</w:t>
      </w:r>
      <w:r w:rsidR="003472BE">
        <w:rPr>
          <w:rFonts w:ascii="標楷體" w:eastAsia="標楷體" w:hAnsi="標楷體" w:hint="eastAsia"/>
          <w:sz w:val="28"/>
          <w:szCs w:val="28"/>
        </w:rPr>
        <w:t>清洗浴室牆壁</w:t>
      </w:r>
      <w:r w:rsidR="009A3CEA">
        <w:rPr>
          <w:rFonts w:ascii="標楷體" w:eastAsia="標楷體" w:hAnsi="標楷體" w:hint="eastAsia"/>
          <w:sz w:val="28"/>
          <w:szCs w:val="28"/>
        </w:rPr>
        <w:t>是責任</w:t>
      </w:r>
      <w:r w:rsidR="003472BE">
        <w:rPr>
          <w:rFonts w:ascii="標楷體" w:eastAsia="標楷體" w:hAnsi="標楷體" w:hint="eastAsia"/>
          <w:sz w:val="28"/>
          <w:szCs w:val="28"/>
        </w:rPr>
        <w:t>也是玩水</w:t>
      </w:r>
      <w:r w:rsidR="009A3CEA">
        <w:rPr>
          <w:rFonts w:ascii="標楷體" w:eastAsia="標楷體" w:hAnsi="標楷體" w:hint="eastAsia"/>
          <w:sz w:val="28"/>
          <w:szCs w:val="28"/>
        </w:rPr>
        <w:t>，</w:t>
      </w:r>
      <w:r w:rsidR="003472BE">
        <w:rPr>
          <w:rFonts w:ascii="標楷體" w:eastAsia="標楷體" w:hAnsi="標楷體" w:hint="eastAsia"/>
          <w:sz w:val="28"/>
          <w:szCs w:val="28"/>
        </w:rPr>
        <w:t>還可順便洗澡，</w:t>
      </w:r>
      <w:r w:rsidR="007975A9">
        <w:rPr>
          <w:rFonts w:ascii="標楷體" w:eastAsia="標楷體" w:hAnsi="標楷體" w:hint="eastAsia"/>
          <w:sz w:val="28"/>
          <w:szCs w:val="28"/>
        </w:rPr>
        <w:t>最重要的是</w:t>
      </w:r>
      <w:r w:rsidR="003472BE">
        <w:rPr>
          <w:rFonts w:ascii="標楷體" w:eastAsia="標楷體" w:hAnsi="標楷體" w:hint="eastAsia"/>
          <w:sz w:val="28"/>
          <w:szCs w:val="28"/>
        </w:rPr>
        <w:t>您家牆壁應該不再遭塗鴉。</w:t>
      </w:r>
    </w:p>
    <w:p w:rsidR="003472BE" w:rsidRDefault="00E4247D" w:rsidP="003472BE">
      <w:pPr>
        <w:ind w:leftChars="234" w:left="562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75615" cy="475615"/>
            <wp:effectExtent l="19050" t="0" r="635" b="0"/>
            <wp:docPr id="9" name="圖片 9" descr="滷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滷蛋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72BE" w:rsidRPr="003472BE">
        <w:rPr>
          <w:rFonts w:ascii="標楷體" w:eastAsia="標楷體" w:hAnsi="標楷體" w:hint="eastAsia"/>
          <w:sz w:val="28"/>
          <w:szCs w:val="28"/>
        </w:rPr>
        <w:t>孩子喜歡剪剪貼貼又黏黏，那麼您家</w:t>
      </w:r>
      <w:r w:rsidR="003472BE">
        <w:rPr>
          <w:rFonts w:ascii="標楷體" w:eastAsia="標楷體" w:hAnsi="標楷體" w:hint="eastAsia"/>
          <w:sz w:val="28"/>
          <w:szCs w:val="28"/>
        </w:rPr>
        <w:t>要丟棄</w:t>
      </w:r>
      <w:r w:rsidR="003472BE" w:rsidRPr="003472BE">
        <w:rPr>
          <w:rFonts w:ascii="標楷體" w:eastAsia="標楷體" w:hAnsi="標楷體" w:hint="eastAsia"/>
          <w:sz w:val="28"/>
          <w:szCs w:val="28"/>
        </w:rPr>
        <w:t>的瓶瓶罐罐、各式廣告宣傳單、棄之可惜的形形色色贈品，交給他並準備所有的工具，您只要</w:t>
      </w:r>
      <w:r w:rsidR="003472BE">
        <w:rPr>
          <w:rFonts w:ascii="標楷體" w:eastAsia="標楷體" w:hAnsi="標楷體" w:hint="eastAsia"/>
          <w:sz w:val="28"/>
          <w:szCs w:val="28"/>
        </w:rPr>
        <w:t>圈出許可範圍，</w:t>
      </w:r>
      <w:r w:rsidR="003472BE" w:rsidRPr="003472BE">
        <w:rPr>
          <w:rFonts w:ascii="標楷體" w:eastAsia="標楷體" w:hAnsi="標楷體" w:hint="eastAsia"/>
          <w:sz w:val="28"/>
          <w:szCs w:val="28"/>
        </w:rPr>
        <w:t>負責注意安全，提供必要的協助</w:t>
      </w:r>
      <w:r w:rsidR="003472BE">
        <w:rPr>
          <w:rFonts w:ascii="標楷體" w:eastAsia="標楷體" w:hAnsi="標楷體" w:hint="eastAsia"/>
          <w:sz w:val="28"/>
          <w:szCs w:val="28"/>
        </w:rPr>
        <w:t>即可</w:t>
      </w:r>
      <w:r w:rsidR="003472BE" w:rsidRPr="003472BE">
        <w:rPr>
          <w:rFonts w:ascii="標楷體" w:eastAsia="標楷體" w:hAnsi="標楷體" w:hint="eastAsia"/>
          <w:sz w:val="28"/>
          <w:szCs w:val="28"/>
        </w:rPr>
        <w:t>！</w:t>
      </w:r>
    </w:p>
    <w:p w:rsidR="003472BE" w:rsidRDefault="00E4247D" w:rsidP="009A3CEA">
      <w:pPr>
        <w:ind w:leftChars="234" w:left="562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lastRenderedPageBreak/>
        <w:drawing>
          <wp:inline distT="0" distB="0" distL="0" distR="0">
            <wp:extent cx="475615" cy="475615"/>
            <wp:effectExtent l="19050" t="0" r="635" b="0"/>
            <wp:docPr id="10" name="圖片 10" descr="滷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滷蛋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72BE">
        <w:rPr>
          <w:rFonts w:ascii="標楷體" w:eastAsia="標楷體" w:hAnsi="標楷體" w:hint="eastAsia"/>
          <w:sz w:val="28"/>
          <w:szCs w:val="28"/>
        </w:rPr>
        <w:t>我家孩子小的時候，我經常到電器行找來最大的紙箱，做為孩子的工作室，還可兩個紙箱合併一人一個</w:t>
      </w:r>
      <w:r w:rsidR="00071D48">
        <w:rPr>
          <w:rFonts w:ascii="標楷體" w:eastAsia="標楷體" w:hAnsi="標楷體" w:hint="eastAsia"/>
          <w:sz w:val="28"/>
          <w:szCs w:val="28"/>
        </w:rPr>
        <w:t>「個人工作室」</w:t>
      </w:r>
      <w:r w:rsidR="003472BE">
        <w:rPr>
          <w:rFonts w:ascii="標楷體" w:eastAsia="標楷體" w:hAnsi="標楷體" w:hint="eastAsia"/>
          <w:sz w:val="28"/>
          <w:szCs w:val="28"/>
        </w:rPr>
        <w:t>。所有操作都規定在自己「工作室內」，</w:t>
      </w:r>
      <w:r w:rsidR="009A3CEA">
        <w:rPr>
          <w:rFonts w:ascii="標楷體" w:eastAsia="標楷體" w:hAnsi="標楷體" w:hint="eastAsia"/>
          <w:sz w:val="28"/>
          <w:szCs w:val="28"/>
        </w:rPr>
        <w:t>每天</w:t>
      </w:r>
      <w:r w:rsidR="003472BE">
        <w:rPr>
          <w:rFonts w:ascii="標楷體" w:eastAsia="標楷體" w:hAnsi="標楷體" w:hint="eastAsia"/>
          <w:sz w:val="28"/>
          <w:szCs w:val="28"/>
        </w:rPr>
        <w:t>休息時</w:t>
      </w:r>
      <w:r w:rsidR="009A3CEA">
        <w:rPr>
          <w:rFonts w:ascii="標楷體" w:eastAsia="標楷體" w:hAnsi="標楷體" w:hint="eastAsia"/>
          <w:sz w:val="28"/>
          <w:szCs w:val="28"/>
        </w:rPr>
        <w:t>要整理「工作室」，</w:t>
      </w:r>
      <w:r w:rsidR="003472BE">
        <w:rPr>
          <w:rFonts w:ascii="標楷體" w:eastAsia="標楷體" w:hAnsi="標楷體" w:hint="eastAsia"/>
          <w:sz w:val="28"/>
          <w:szCs w:val="28"/>
        </w:rPr>
        <w:t>紙箱關起</w:t>
      </w:r>
      <w:r w:rsidR="00071D48">
        <w:rPr>
          <w:rFonts w:ascii="標楷體" w:eastAsia="標楷體" w:hAnsi="標楷體" w:hint="eastAsia"/>
          <w:sz w:val="28"/>
          <w:szCs w:val="28"/>
        </w:rPr>
        <w:t>來，所有</w:t>
      </w:r>
      <w:r w:rsidR="009A3CEA">
        <w:rPr>
          <w:rFonts w:ascii="標楷體" w:eastAsia="標楷體" w:hAnsi="標楷體" w:hint="eastAsia"/>
          <w:sz w:val="28"/>
          <w:szCs w:val="28"/>
        </w:rPr>
        <w:t>您不能忍受的</w:t>
      </w:r>
      <w:r w:rsidR="00071D48">
        <w:rPr>
          <w:rFonts w:ascii="標楷體" w:eastAsia="標楷體" w:hAnsi="標楷體" w:hint="eastAsia"/>
          <w:sz w:val="28"/>
          <w:szCs w:val="28"/>
        </w:rPr>
        <w:t>髒亂都看不到</w:t>
      </w:r>
      <w:r w:rsidR="009A3CEA">
        <w:rPr>
          <w:rFonts w:ascii="標楷體" w:eastAsia="標楷體" w:hAnsi="標楷體" w:hint="eastAsia"/>
          <w:sz w:val="28"/>
          <w:szCs w:val="28"/>
        </w:rPr>
        <w:t>。</w:t>
      </w:r>
      <w:r w:rsidR="00071D48">
        <w:rPr>
          <w:rFonts w:ascii="標楷體" w:eastAsia="標楷體" w:hAnsi="標楷體" w:hint="eastAsia"/>
          <w:sz w:val="28"/>
          <w:szCs w:val="28"/>
        </w:rPr>
        <w:t>一週後、一個月後，做膩了</w:t>
      </w:r>
      <w:r w:rsidR="009A3CEA">
        <w:rPr>
          <w:rFonts w:ascii="標楷體" w:eastAsia="標楷體" w:hAnsi="標楷體" w:hint="eastAsia"/>
          <w:sz w:val="28"/>
          <w:szCs w:val="28"/>
        </w:rPr>
        <w:t>，</w:t>
      </w:r>
      <w:r w:rsidR="00071D48">
        <w:rPr>
          <w:rFonts w:ascii="標楷體" w:eastAsia="標楷體" w:hAnsi="標楷體" w:hint="eastAsia"/>
          <w:sz w:val="28"/>
          <w:szCs w:val="28"/>
        </w:rPr>
        <w:t>工具一收、紙箱一拆，立即回收。</w:t>
      </w:r>
      <w:r w:rsidR="003472BE">
        <w:rPr>
          <w:rFonts w:ascii="標楷體" w:eastAsia="標楷體" w:hAnsi="標楷體" w:hint="eastAsia"/>
          <w:sz w:val="28"/>
          <w:szCs w:val="28"/>
        </w:rPr>
        <w:t>我家孩子還將</w:t>
      </w:r>
      <w:r w:rsidR="00071D48">
        <w:rPr>
          <w:rFonts w:ascii="標楷體" w:eastAsia="標楷體" w:hAnsi="標楷體" w:hint="eastAsia"/>
          <w:sz w:val="28"/>
          <w:szCs w:val="28"/>
        </w:rPr>
        <w:t>「工作室」</w:t>
      </w:r>
      <w:r w:rsidR="003472BE">
        <w:rPr>
          <w:rFonts w:ascii="標楷體" w:eastAsia="標楷體" w:hAnsi="標楷體" w:hint="eastAsia"/>
          <w:sz w:val="28"/>
          <w:szCs w:val="28"/>
        </w:rPr>
        <w:t>做</w:t>
      </w:r>
      <w:r w:rsidR="00071D48">
        <w:rPr>
          <w:rFonts w:ascii="標楷體" w:eastAsia="標楷體" w:hAnsi="標楷體" w:hint="eastAsia"/>
          <w:sz w:val="28"/>
          <w:szCs w:val="28"/>
        </w:rPr>
        <w:t>室內空間規劃、</w:t>
      </w:r>
      <w:r w:rsidR="003472BE">
        <w:rPr>
          <w:rFonts w:ascii="標楷體" w:eastAsia="標楷體" w:hAnsi="標楷體" w:hint="eastAsia"/>
          <w:sz w:val="28"/>
          <w:szCs w:val="28"/>
        </w:rPr>
        <w:t>外觀設計</w:t>
      </w:r>
      <w:r w:rsidR="00071D48">
        <w:rPr>
          <w:rFonts w:ascii="標楷體" w:eastAsia="標楷體" w:hAnsi="標楷體" w:hint="eastAsia"/>
          <w:sz w:val="28"/>
          <w:szCs w:val="28"/>
        </w:rPr>
        <w:t>：</w:t>
      </w:r>
      <w:r w:rsidR="009A3CEA">
        <w:rPr>
          <w:rFonts w:ascii="標楷體" w:eastAsia="標楷體" w:hAnsi="標楷體" w:hint="eastAsia"/>
          <w:sz w:val="28"/>
          <w:szCs w:val="28"/>
        </w:rPr>
        <w:t>加屋頂、</w:t>
      </w:r>
      <w:r w:rsidR="00071D48">
        <w:rPr>
          <w:rFonts w:ascii="標楷體" w:eastAsia="標楷體" w:hAnsi="標楷體" w:hint="eastAsia"/>
          <w:sz w:val="28"/>
          <w:szCs w:val="28"/>
        </w:rPr>
        <w:t>貼春聯、開窗戶</w:t>
      </w:r>
      <w:r w:rsidR="009A3CEA">
        <w:rPr>
          <w:rFonts w:ascii="標楷體" w:eastAsia="標楷體" w:hAnsi="標楷體" w:hint="eastAsia"/>
          <w:sz w:val="28"/>
          <w:szCs w:val="28"/>
        </w:rPr>
        <w:t>、掛窗簾、</w:t>
      </w:r>
      <w:r w:rsidR="003472BE">
        <w:rPr>
          <w:rFonts w:ascii="標楷體" w:eastAsia="標楷體" w:hAnsi="標楷體" w:hint="eastAsia"/>
          <w:sz w:val="28"/>
          <w:szCs w:val="28"/>
        </w:rPr>
        <w:t>扮起家家酒</w:t>
      </w:r>
      <w:r w:rsidR="009A3CEA">
        <w:rPr>
          <w:rFonts w:ascii="標楷體" w:eastAsia="標楷體" w:hAnsi="標楷體" w:hint="eastAsia"/>
          <w:sz w:val="28"/>
          <w:szCs w:val="28"/>
        </w:rPr>
        <w:t>來，有時還不願意回房間睡覺呢。</w:t>
      </w:r>
    </w:p>
    <w:p w:rsidR="009A3CEA" w:rsidRDefault="009A3CEA" w:rsidP="009A3CEA">
      <w:pPr>
        <w:ind w:leftChars="234" w:left="562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以上提供家長參考，寒假快到了，可以試試看喔！</w:t>
      </w:r>
    </w:p>
    <w:p w:rsidR="00DD0AAD" w:rsidRDefault="00E4247D" w:rsidP="00734B67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402590" cy="467995"/>
            <wp:effectExtent l="19050" t="0" r="0" b="0"/>
            <wp:docPr id="11" name="圖片 1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0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4B67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任何學習成就都可以建立自</w:t>
      </w:r>
      <w:r w:rsidR="00DD0AAD" w:rsidRPr="00DD0AAD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信心：</w:t>
      </w:r>
      <w:r w:rsidR="00DD0AAD">
        <w:rPr>
          <w:rFonts w:ascii="標楷體" w:eastAsia="標楷體" w:hAnsi="標楷體" w:hint="eastAsia"/>
          <w:sz w:val="28"/>
          <w:szCs w:val="28"/>
        </w:rPr>
        <w:t>或許有些家長會認為：小的時候不會操作工具又何妨，長大些自然就順手了嘛！但是孩子在團體當中，因為操作工具能力較弱，跟不上同學，或作品無法完成，或影響作品品質，多少會影響</w:t>
      </w:r>
      <w:r w:rsidR="00734B67">
        <w:rPr>
          <w:rFonts w:ascii="標楷體" w:eastAsia="標楷體" w:hAnsi="標楷體" w:hint="eastAsia"/>
          <w:sz w:val="28"/>
          <w:szCs w:val="28"/>
        </w:rPr>
        <w:t>其</w:t>
      </w:r>
      <w:r w:rsidR="00DD0AAD">
        <w:rPr>
          <w:rFonts w:ascii="標楷體" w:eastAsia="標楷體" w:hAnsi="標楷體" w:hint="eastAsia"/>
          <w:sz w:val="28"/>
          <w:szCs w:val="28"/>
        </w:rPr>
        <w:t>自信心的建立。</w:t>
      </w:r>
    </w:p>
    <w:p w:rsidR="00734B67" w:rsidRPr="003472BE" w:rsidRDefault="00734B67" w:rsidP="00734B67">
      <w:pPr>
        <w:rPr>
          <w:rFonts w:ascii="標楷體" w:eastAsia="標楷體" w:hAnsi="標楷體" w:hint="eastAsia"/>
          <w:sz w:val="28"/>
          <w:szCs w:val="28"/>
        </w:rPr>
      </w:pPr>
    </w:p>
    <w:p w:rsidR="003F467F" w:rsidRDefault="00E4247D" w:rsidP="00511550">
      <w:pPr>
        <w:jc w:val="center"/>
        <w:rPr>
          <w:rFonts w:ascii="標楷體" w:eastAsia="標楷體" w:hAnsi="標楷體" w:hint="eastAsia"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7340"/>
            <wp:effectExtent l="0" t="0" r="0" b="0"/>
            <wp:docPr id="12" name="圖片 12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467F" w:rsidSect="007975A9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A5D" w:rsidRDefault="008A7A5D" w:rsidP="00BD7430">
      <w:r>
        <w:separator/>
      </w:r>
    </w:p>
  </w:endnote>
  <w:endnote w:type="continuationSeparator" w:id="0">
    <w:p w:rsidR="008A7A5D" w:rsidRDefault="008A7A5D" w:rsidP="00BD7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A5D" w:rsidRDefault="008A7A5D" w:rsidP="00BD7430">
      <w:r>
        <w:separator/>
      </w:r>
    </w:p>
  </w:footnote>
  <w:footnote w:type="continuationSeparator" w:id="0">
    <w:p w:rsidR="008A7A5D" w:rsidRDefault="008A7A5D" w:rsidP="00BD74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85pt;height:17.85pt" o:bullet="t">
        <v:imagedata r:id="rId1" o:title="蘋果1"/>
      </v:shape>
    </w:pict>
  </w:numPicBullet>
  <w:numPicBullet w:numPicBulletId="1">
    <w:pict>
      <v:shape id="_x0000_i1026" type="#_x0000_t75" style="width:17.85pt;height:17.85pt" o:bullet="t">
        <v:imagedata r:id="rId2" o:title="蘋果2"/>
      </v:shape>
    </w:pict>
  </w:numPicBullet>
  <w:numPicBullet w:numPicBulletId="2">
    <w:pict>
      <v:shape id="_x0000_i1027" type="#_x0000_t75" style="width:17.85pt;height:17.85pt" o:bullet="t">
        <v:imagedata r:id="rId3" o:title="蘋果3"/>
      </v:shape>
    </w:pict>
  </w:numPicBullet>
  <w:numPicBullet w:numPicBulletId="3">
    <w:pict>
      <v:shape id="_x0000_i1028" type="#_x0000_t75" style="width:17.85pt;height:17.85pt" o:bullet="t">
        <v:imagedata r:id="rId4" o:title="蘋果4"/>
      </v:shape>
    </w:pict>
  </w:numPicBullet>
  <w:numPicBullet w:numPicBulletId="4">
    <w:pict>
      <v:shape id="_x0000_i1029" type="#_x0000_t75" style="width:17.85pt;height:17.85pt" o:bullet="t">
        <v:imagedata r:id="rId5" o:title="蘋果5"/>
      </v:shape>
    </w:pict>
  </w:numPicBullet>
  <w:numPicBullet w:numPicBulletId="5">
    <w:pict>
      <v:shape id="_x0000_i1030" type="#_x0000_t75" style="width:17.85pt;height:17.85pt" o:bullet="t">
        <v:imagedata r:id="rId6" o:title="蘋果6"/>
      </v:shape>
    </w:pict>
  </w:numPicBullet>
  <w:numPicBullet w:numPicBulletId="6">
    <w:pict>
      <v:shape id="_x0000_i1031" type="#_x0000_t75" style="width:17.85pt;height:17.85pt" o:bullet="t">
        <v:imagedata r:id="rId7" o:title="蘋果7"/>
      </v:shape>
    </w:pict>
  </w:numPicBullet>
  <w:numPicBullet w:numPicBulletId="7">
    <w:pict>
      <v:shape id="_x0000_i1032" type="#_x0000_t75" style="width:17.85pt;height:17.85pt" o:bullet="t">
        <v:imagedata r:id="rId8" o:title="蘋果8"/>
      </v:shape>
    </w:pict>
  </w:numPicBullet>
  <w:numPicBullet w:numPicBulletId="8">
    <w:pict>
      <v:shape id="_x0000_i1033" type="#_x0000_t75" style="width:29.95pt;height:29.95pt" o:bullet="t">
        <v:imagedata r:id="rId9" o:title="寫字小不點"/>
        <o:lock v:ext="edit" cropping="t"/>
      </v:shape>
    </w:pict>
  </w:numPicBullet>
  <w:abstractNum w:abstractNumId="0">
    <w:nsid w:val="2B505765"/>
    <w:multiLevelType w:val="hybridMultilevel"/>
    <w:tmpl w:val="F71A26D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6CB64EC5"/>
    <w:multiLevelType w:val="hybridMultilevel"/>
    <w:tmpl w:val="2528E26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1E48EF"/>
    <w:rsid w:val="000007FF"/>
    <w:rsid w:val="00007BB9"/>
    <w:rsid w:val="00017942"/>
    <w:rsid w:val="00020BF1"/>
    <w:rsid w:val="00066CB7"/>
    <w:rsid w:val="00071D48"/>
    <w:rsid w:val="000A2001"/>
    <w:rsid w:val="000C06EE"/>
    <w:rsid w:val="000C12C7"/>
    <w:rsid w:val="000C3812"/>
    <w:rsid w:val="000C7939"/>
    <w:rsid w:val="000D273D"/>
    <w:rsid w:val="000E1E87"/>
    <w:rsid w:val="000E7FE9"/>
    <w:rsid w:val="000F0DD8"/>
    <w:rsid w:val="00163642"/>
    <w:rsid w:val="00197F71"/>
    <w:rsid w:val="001B41D2"/>
    <w:rsid w:val="001B48F0"/>
    <w:rsid w:val="001E298B"/>
    <w:rsid w:val="001E48EF"/>
    <w:rsid w:val="001F1D39"/>
    <w:rsid w:val="001F2AE5"/>
    <w:rsid w:val="001F677A"/>
    <w:rsid w:val="002061C6"/>
    <w:rsid w:val="00206ED6"/>
    <w:rsid w:val="00231146"/>
    <w:rsid w:val="00237E3D"/>
    <w:rsid w:val="002702E1"/>
    <w:rsid w:val="0028780D"/>
    <w:rsid w:val="002A2709"/>
    <w:rsid w:val="002D27C5"/>
    <w:rsid w:val="0030454E"/>
    <w:rsid w:val="00313778"/>
    <w:rsid w:val="003201D3"/>
    <w:rsid w:val="003227F0"/>
    <w:rsid w:val="00344956"/>
    <w:rsid w:val="003472BE"/>
    <w:rsid w:val="003710D0"/>
    <w:rsid w:val="003F467F"/>
    <w:rsid w:val="00402F0B"/>
    <w:rsid w:val="0042385F"/>
    <w:rsid w:val="00434EB3"/>
    <w:rsid w:val="00451690"/>
    <w:rsid w:val="004A314C"/>
    <w:rsid w:val="004C06AD"/>
    <w:rsid w:val="004D50DA"/>
    <w:rsid w:val="004E1FF3"/>
    <w:rsid w:val="004F4C2E"/>
    <w:rsid w:val="00511550"/>
    <w:rsid w:val="00513A81"/>
    <w:rsid w:val="00521D02"/>
    <w:rsid w:val="005522C6"/>
    <w:rsid w:val="00573E97"/>
    <w:rsid w:val="005906C3"/>
    <w:rsid w:val="005A085A"/>
    <w:rsid w:val="005A72E9"/>
    <w:rsid w:val="005F3CC0"/>
    <w:rsid w:val="00663B1E"/>
    <w:rsid w:val="00670F43"/>
    <w:rsid w:val="006D1E4E"/>
    <w:rsid w:val="006D57DB"/>
    <w:rsid w:val="006F6638"/>
    <w:rsid w:val="0070741A"/>
    <w:rsid w:val="0071610E"/>
    <w:rsid w:val="00734B67"/>
    <w:rsid w:val="007412C2"/>
    <w:rsid w:val="00767631"/>
    <w:rsid w:val="007975A9"/>
    <w:rsid w:val="007A0FFE"/>
    <w:rsid w:val="007B3B53"/>
    <w:rsid w:val="007B7FB9"/>
    <w:rsid w:val="008105C1"/>
    <w:rsid w:val="00837855"/>
    <w:rsid w:val="00890174"/>
    <w:rsid w:val="0089660E"/>
    <w:rsid w:val="0089675D"/>
    <w:rsid w:val="008A7A5D"/>
    <w:rsid w:val="008C0B01"/>
    <w:rsid w:val="00905BE9"/>
    <w:rsid w:val="009076BD"/>
    <w:rsid w:val="00917100"/>
    <w:rsid w:val="009240DF"/>
    <w:rsid w:val="00930D4C"/>
    <w:rsid w:val="0094064F"/>
    <w:rsid w:val="0094124F"/>
    <w:rsid w:val="009469AE"/>
    <w:rsid w:val="00950D6C"/>
    <w:rsid w:val="009A3CEA"/>
    <w:rsid w:val="009C4ADE"/>
    <w:rsid w:val="009C5D55"/>
    <w:rsid w:val="009D2B12"/>
    <w:rsid w:val="009F2C2D"/>
    <w:rsid w:val="009F70C2"/>
    <w:rsid w:val="00AC389B"/>
    <w:rsid w:val="00AE5C8C"/>
    <w:rsid w:val="00B043DA"/>
    <w:rsid w:val="00B12822"/>
    <w:rsid w:val="00B22B3C"/>
    <w:rsid w:val="00B24A8A"/>
    <w:rsid w:val="00B35DA0"/>
    <w:rsid w:val="00B36AB6"/>
    <w:rsid w:val="00B558BA"/>
    <w:rsid w:val="00B76269"/>
    <w:rsid w:val="00B85DE7"/>
    <w:rsid w:val="00BB0EA0"/>
    <w:rsid w:val="00BB25AD"/>
    <w:rsid w:val="00BD7430"/>
    <w:rsid w:val="00BE236C"/>
    <w:rsid w:val="00BE2736"/>
    <w:rsid w:val="00C005D8"/>
    <w:rsid w:val="00C063B3"/>
    <w:rsid w:val="00C243E8"/>
    <w:rsid w:val="00C43F80"/>
    <w:rsid w:val="00C6531F"/>
    <w:rsid w:val="00C67982"/>
    <w:rsid w:val="00C85EE5"/>
    <w:rsid w:val="00C866F1"/>
    <w:rsid w:val="00CC6A41"/>
    <w:rsid w:val="00CD351F"/>
    <w:rsid w:val="00CD444C"/>
    <w:rsid w:val="00CD5D9B"/>
    <w:rsid w:val="00CF5EB7"/>
    <w:rsid w:val="00D31BF0"/>
    <w:rsid w:val="00D41B42"/>
    <w:rsid w:val="00D61D97"/>
    <w:rsid w:val="00D760FB"/>
    <w:rsid w:val="00D84BC0"/>
    <w:rsid w:val="00DA3F70"/>
    <w:rsid w:val="00DD0AAD"/>
    <w:rsid w:val="00DD27DE"/>
    <w:rsid w:val="00DE26D9"/>
    <w:rsid w:val="00DF1B2F"/>
    <w:rsid w:val="00E215A9"/>
    <w:rsid w:val="00E30032"/>
    <w:rsid w:val="00E4247D"/>
    <w:rsid w:val="00EB75F2"/>
    <w:rsid w:val="00EC0CD5"/>
    <w:rsid w:val="00EF5265"/>
    <w:rsid w:val="00F359E2"/>
    <w:rsid w:val="00F408E8"/>
    <w:rsid w:val="00F739AA"/>
    <w:rsid w:val="00F915E8"/>
    <w:rsid w:val="00FA2538"/>
    <w:rsid w:val="00FC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63B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D74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BD7430"/>
    <w:rPr>
      <w:kern w:val="2"/>
    </w:rPr>
  </w:style>
  <w:style w:type="paragraph" w:styleId="a6">
    <w:name w:val="footer"/>
    <w:basedOn w:val="a"/>
    <w:link w:val="a7"/>
    <w:uiPriority w:val="99"/>
    <w:semiHidden/>
    <w:unhideWhenUsed/>
    <w:rsid w:val="00BD74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BD743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E424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424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13" Type="http://schemas.openxmlformats.org/officeDocument/2006/relationships/image" Target="media/image16.gif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12.png"/><Relationship Id="rId14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如何改善健忘的習性         吳麗美 2009/11/22</dc:title>
  <dc:subject/>
  <dc:creator>a</dc:creator>
  <cp:keywords/>
  <dc:description/>
  <cp:lastModifiedBy>a</cp:lastModifiedBy>
  <cp:revision>2</cp:revision>
  <dcterms:created xsi:type="dcterms:W3CDTF">2012-08-16T12:15:00Z</dcterms:created>
  <dcterms:modified xsi:type="dcterms:W3CDTF">2012-08-16T12:15:00Z</dcterms:modified>
</cp:coreProperties>
</file>