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E33" w:rsidRPr="00E335E5" w:rsidRDefault="00872D61" w:rsidP="002E3503">
      <w:pPr>
        <w:spacing w:line="440" w:lineRule="exact"/>
        <w:jc w:val="center"/>
        <w:rPr>
          <w:rFonts w:eastAsia="標楷體"/>
          <w:b/>
          <w:sz w:val="28"/>
          <w:szCs w:val="28"/>
        </w:rPr>
      </w:pPr>
      <w:bookmarkStart w:id="0" w:name="_GoBack"/>
      <w:r w:rsidRPr="00A47308">
        <w:rPr>
          <w:rFonts w:eastAsia="標楷體" w:hint="eastAsia"/>
          <w:b/>
          <w:sz w:val="28"/>
          <w:szCs w:val="28"/>
        </w:rPr>
        <w:t>2017</w:t>
      </w:r>
      <w:r w:rsidR="00704D1B" w:rsidRPr="00A47308">
        <w:rPr>
          <w:rFonts w:eastAsia="標楷體" w:hint="eastAsia"/>
          <w:b/>
          <w:sz w:val="28"/>
          <w:szCs w:val="28"/>
        </w:rPr>
        <w:t>IE</w:t>
      </w:r>
      <w:r w:rsidR="00704D1B" w:rsidRPr="00E335E5">
        <w:rPr>
          <w:rFonts w:eastAsia="標楷體" w:hint="eastAsia"/>
          <w:b/>
          <w:sz w:val="28"/>
          <w:szCs w:val="28"/>
        </w:rPr>
        <w:t>YI</w:t>
      </w:r>
      <w:r w:rsidR="000B29F5">
        <w:rPr>
          <w:rFonts w:eastAsia="標楷體" w:hint="eastAsia"/>
          <w:b/>
          <w:sz w:val="28"/>
          <w:szCs w:val="28"/>
        </w:rPr>
        <w:t>世界青少年</w:t>
      </w:r>
      <w:r>
        <w:rPr>
          <w:rFonts w:eastAsia="標楷體" w:hint="eastAsia"/>
          <w:b/>
          <w:sz w:val="28"/>
          <w:szCs w:val="28"/>
        </w:rPr>
        <w:t>創客發明展</w:t>
      </w:r>
      <w:r w:rsidR="000B29F5">
        <w:rPr>
          <w:rFonts w:eastAsia="標楷體" w:hint="eastAsia"/>
          <w:b/>
          <w:sz w:val="28"/>
          <w:szCs w:val="28"/>
        </w:rPr>
        <w:t>臺北市</w:t>
      </w:r>
      <w:r w:rsidR="00704D1B" w:rsidRPr="00E335E5">
        <w:rPr>
          <w:rFonts w:eastAsia="標楷體" w:hint="eastAsia"/>
          <w:b/>
          <w:sz w:val="28"/>
          <w:szCs w:val="28"/>
        </w:rPr>
        <w:t>教師研習</w:t>
      </w:r>
      <w:r w:rsidR="00E94EEE" w:rsidRPr="00E335E5">
        <w:rPr>
          <w:rFonts w:eastAsia="標楷體"/>
          <w:b/>
          <w:sz w:val="28"/>
          <w:szCs w:val="28"/>
        </w:rPr>
        <w:t>計畫</w:t>
      </w:r>
    </w:p>
    <w:bookmarkEnd w:id="0"/>
    <w:p w:rsidR="002E3503" w:rsidRPr="00E335E5" w:rsidRDefault="004D11D5" w:rsidP="004D11D5">
      <w:pPr>
        <w:spacing w:line="440" w:lineRule="exact"/>
        <w:jc w:val="right"/>
        <w:rPr>
          <w:rFonts w:eastAsia="標楷體"/>
          <w:b/>
          <w:sz w:val="18"/>
        </w:rPr>
      </w:pPr>
      <w:r w:rsidRPr="00E335E5">
        <w:rPr>
          <w:rFonts w:eastAsia="標楷體"/>
          <w:b/>
          <w:sz w:val="18"/>
        </w:rPr>
        <w:t xml:space="preserve">                       </w:t>
      </w:r>
    </w:p>
    <w:p w:rsidR="00085B54" w:rsidRPr="00E335E5" w:rsidRDefault="00085B54" w:rsidP="009935D0">
      <w:pPr>
        <w:pStyle w:val="a5"/>
        <w:numPr>
          <w:ilvl w:val="0"/>
          <w:numId w:val="2"/>
        </w:numPr>
        <w:spacing w:beforeLines="50" w:before="180" w:afterLines="50" w:after="180" w:line="100" w:lineRule="exact"/>
        <w:ind w:leftChars="0"/>
        <w:rPr>
          <w:rFonts w:eastAsia="標楷體"/>
          <w:b/>
        </w:rPr>
      </w:pPr>
      <w:r w:rsidRPr="00E335E5">
        <w:rPr>
          <w:rFonts w:eastAsia="標楷體"/>
          <w:b/>
        </w:rPr>
        <w:t>計畫說明：</w:t>
      </w:r>
    </w:p>
    <w:p w:rsidR="00F8701B" w:rsidRPr="00F8701B" w:rsidRDefault="005A37EA" w:rsidP="00A236A1">
      <w:pPr>
        <w:pStyle w:val="1-1"/>
        <w:spacing w:beforeLines="50" w:before="180" w:afterLines="50" w:after="180" w:line="500" w:lineRule="exact"/>
        <w:ind w:left="567"/>
        <w:jc w:val="left"/>
        <w:rPr>
          <w:rFonts w:hAnsi="Times New Roman"/>
          <w:b w:val="0"/>
          <w:color w:val="000000"/>
          <w:sz w:val="24"/>
          <w:szCs w:val="24"/>
        </w:rPr>
      </w:pPr>
      <w:r>
        <w:rPr>
          <w:rFonts w:hAnsi="Times New Roman" w:hint="eastAsia"/>
          <w:b w:val="0"/>
          <w:color w:val="000000"/>
          <w:sz w:val="24"/>
          <w:szCs w:val="24"/>
        </w:rPr>
        <w:t xml:space="preserve">    </w:t>
      </w:r>
      <w:r w:rsidR="00F8701B" w:rsidRPr="00F8701B">
        <w:rPr>
          <w:rFonts w:hAnsi="Times New Roman" w:hint="eastAsia"/>
          <w:b w:val="0"/>
          <w:color w:val="000000"/>
          <w:sz w:val="24"/>
          <w:szCs w:val="24"/>
        </w:rPr>
        <w:t>動手做</w:t>
      </w:r>
      <w:r w:rsidR="00F8701B" w:rsidRPr="00F8701B">
        <w:rPr>
          <w:rFonts w:hAnsi="Times New Roman" w:hint="eastAsia"/>
          <w:b w:val="0"/>
          <w:color w:val="000000"/>
          <w:sz w:val="24"/>
          <w:szCs w:val="24"/>
        </w:rPr>
        <w:t>(hands-on)</w:t>
      </w:r>
      <w:r w:rsidR="00F8701B" w:rsidRPr="00F8701B">
        <w:rPr>
          <w:rFonts w:hAnsi="Times New Roman" w:hint="eastAsia"/>
          <w:b w:val="0"/>
          <w:color w:val="000000"/>
          <w:sz w:val="24"/>
          <w:szCs w:val="24"/>
        </w:rPr>
        <w:t>、創客</w:t>
      </w:r>
      <w:r w:rsidR="00F8701B" w:rsidRPr="00F8701B">
        <w:rPr>
          <w:rFonts w:hAnsi="Times New Roman" w:hint="eastAsia"/>
          <w:b w:val="0"/>
          <w:color w:val="000000"/>
          <w:sz w:val="24"/>
          <w:szCs w:val="24"/>
        </w:rPr>
        <w:t>(Maker)</w:t>
      </w:r>
      <w:r w:rsidR="00F8701B" w:rsidRPr="00F8701B">
        <w:rPr>
          <w:rFonts w:hAnsi="Times New Roman" w:hint="eastAsia"/>
          <w:b w:val="0"/>
          <w:color w:val="000000"/>
          <w:sz w:val="24"/>
          <w:szCs w:val="24"/>
        </w:rPr>
        <w:t>在世界正形成風潮，臺灣教育部與各縣</w:t>
      </w:r>
      <w:r w:rsidR="00F8701B" w:rsidRPr="00F8701B">
        <w:rPr>
          <w:rFonts w:hAnsi="Times New Roman" w:hint="eastAsia"/>
          <w:b w:val="0"/>
          <w:color w:val="000000"/>
          <w:sz w:val="24"/>
          <w:szCs w:val="24"/>
        </w:rPr>
        <w:t>(</w:t>
      </w:r>
      <w:r w:rsidR="00F8701B" w:rsidRPr="00F8701B">
        <w:rPr>
          <w:rFonts w:hAnsi="Times New Roman" w:hint="eastAsia"/>
          <w:b w:val="0"/>
          <w:color w:val="000000"/>
          <w:sz w:val="24"/>
          <w:szCs w:val="24"/>
        </w:rPr>
        <w:t>市</w:t>
      </w:r>
      <w:r w:rsidR="00F8701B" w:rsidRPr="00F8701B">
        <w:rPr>
          <w:rFonts w:hAnsi="Times New Roman" w:hint="eastAsia"/>
          <w:b w:val="0"/>
          <w:color w:val="000000"/>
          <w:sz w:val="24"/>
          <w:szCs w:val="24"/>
        </w:rPr>
        <w:t>)</w:t>
      </w:r>
      <w:r w:rsidR="00F8701B" w:rsidRPr="00F8701B">
        <w:rPr>
          <w:rFonts w:hAnsi="Times New Roman" w:hint="eastAsia"/>
          <w:b w:val="0"/>
          <w:color w:val="000000"/>
          <w:sz w:val="24"/>
          <w:szCs w:val="24"/>
        </w:rPr>
        <w:t>教育單位，這幾年也大力推廣「自學、自造」的創客教育。而發明本身也具「自學、自造」的創客精神。在動手做的過程中，可以轉化個體從</w:t>
      </w:r>
      <w:r w:rsidR="00F8701B" w:rsidRPr="00F8701B">
        <w:rPr>
          <w:rFonts w:hAnsi="Times New Roman" w:hint="eastAsia"/>
          <w:b w:val="0"/>
          <w:color w:val="000000"/>
          <w:sz w:val="24"/>
          <w:szCs w:val="24"/>
        </w:rPr>
        <w:t>thinker</w:t>
      </w:r>
      <w:r w:rsidR="00F8701B" w:rsidRPr="00F8701B">
        <w:rPr>
          <w:rFonts w:hAnsi="Times New Roman" w:hint="eastAsia"/>
          <w:b w:val="0"/>
          <w:color w:val="000000"/>
          <w:sz w:val="24"/>
          <w:szCs w:val="24"/>
        </w:rPr>
        <w:t>變成一個腳踏實地的</w:t>
      </w:r>
      <w:r w:rsidR="00F8701B" w:rsidRPr="00F8701B">
        <w:rPr>
          <w:rFonts w:hAnsi="Times New Roman" w:hint="eastAsia"/>
          <w:b w:val="0"/>
          <w:color w:val="000000"/>
          <w:sz w:val="24"/>
          <w:szCs w:val="24"/>
        </w:rPr>
        <w:t>doer</w:t>
      </w:r>
      <w:r w:rsidR="00F8701B" w:rsidRPr="00F8701B">
        <w:rPr>
          <w:rFonts w:hAnsi="Times New Roman" w:hint="eastAsia"/>
          <w:b w:val="0"/>
          <w:color w:val="000000"/>
          <w:sz w:val="24"/>
          <w:szCs w:val="24"/>
        </w:rPr>
        <w:t>，活化個體具備的各種知識及技能，為工業</w:t>
      </w:r>
      <w:r w:rsidR="00F8701B" w:rsidRPr="00F8701B">
        <w:rPr>
          <w:rFonts w:hAnsi="Times New Roman" w:hint="eastAsia"/>
          <w:b w:val="0"/>
          <w:color w:val="000000"/>
          <w:sz w:val="24"/>
          <w:szCs w:val="24"/>
        </w:rPr>
        <w:t>4.0</w:t>
      </w:r>
      <w:r w:rsidR="00F8701B" w:rsidRPr="00F8701B">
        <w:rPr>
          <w:rFonts w:hAnsi="Times New Roman" w:hint="eastAsia"/>
          <w:b w:val="0"/>
          <w:color w:val="000000"/>
          <w:sz w:val="24"/>
          <w:szCs w:val="24"/>
        </w:rPr>
        <w:t>奠定新時代人才的基礎，其所醞釀的經濟能量不容小覷。</w:t>
      </w:r>
    </w:p>
    <w:p w:rsidR="00F8701B" w:rsidRPr="00F8701B" w:rsidRDefault="00F8701B" w:rsidP="00A236A1">
      <w:pPr>
        <w:pStyle w:val="1-1"/>
        <w:spacing w:beforeLines="50" w:before="180" w:afterLines="50" w:after="180" w:line="500" w:lineRule="exact"/>
        <w:ind w:left="567"/>
        <w:jc w:val="left"/>
        <w:rPr>
          <w:rFonts w:hAnsi="Times New Roman"/>
          <w:b w:val="0"/>
          <w:color w:val="000000"/>
          <w:sz w:val="24"/>
          <w:szCs w:val="24"/>
        </w:rPr>
      </w:pPr>
      <w:r w:rsidRPr="00F8701B">
        <w:rPr>
          <w:rFonts w:hAnsi="Times New Roman" w:hint="eastAsia"/>
          <w:b w:val="0"/>
          <w:color w:val="000000"/>
          <w:sz w:val="24"/>
          <w:szCs w:val="24"/>
        </w:rPr>
        <w:t xml:space="preserve">    </w:t>
      </w:r>
      <w:r>
        <w:rPr>
          <w:rFonts w:hAnsi="Times New Roman" w:hint="eastAsia"/>
          <w:b w:val="0"/>
          <w:color w:val="000000"/>
          <w:sz w:val="24"/>
          <w:szCs w:val="24"/>
        </w:rPr>
        <w:t>IEYI</w:t>
      </w:r>
      <w:r w:rsidRPr="00F8701B">
        <w:rPr>
          <w:rFonts w:hAnsi="Times New Roman" w:hint="eastAsia"/>
          <w:b w:val="0"/>
          <w:color w:val="000000"/>
          <w:sz w:val="24"/>
          <w:szCs w:val="24"/>
        </w:rPr>
        <w:t>世界青少年創客發明</w:t>
      </w:r>
      <w:r w:rsidR="008E36DE">
        <w:rPr>
          <w:rFonts w:hAnsi="Times New Roman" w:hint="eastAsia"/>
          <w:b w:val="0"/>
          <w:color w:val="000000"/>
          <w:sz w:val="24"/>
          <w:szCs w:val="24"/>
        </w:rPr>
        <w:t>展</w:t>
      </w:r>
      <w:r w:rsidRPr="00F8701B">
        <w:rPr>
          <w:rFonts w:hAnsi="Times New Roman" w:hint="eastAsia"/>
          <w:b w:val="0"/>
          <w:color w:val="000000"/>
          <w:sz w:val="24"/>
          <w:szCs w:val="24"/>
        </w:rPr>
        <w:t>活動除了具有動手做及創客精神外，更加入了歐巴馬提倡之</w:t>
      </w:r>
      <w:r w:rsidRPr="00F8701B">
        <w:rPr>
          <w:rFonts w:hAnsi="Times New Roman" w:hint="eastAsia"/>
          <w:b w:val="0"/>
          <w:color w:val="000000"/>
          <w:sz w:val="24"/>
          <w:szCs w:val="24"/>
        </w:rPr>
        <w:t>STEM(Science, Technology, Engineering and Mathematics)</w:t>
      </w:r>
      <w:r w:rsidRPr="00F8701B">
        <w:rPr>
          <w:rFonts w:hAnsi="Times New Roman" w:hint="eastAsia"/>
          <w:b w:val="0"/>
          <w:color w:val="000000"/>
          <w:sz w:val="24"/>
          <w:szCs w:val="24"/>
        </w:rPr>
        <w:t>人才培育國家整合教育計畫，鼓勵青年學子將科技、科學、工程及數學融入發明中。</w:t>
      </w:r>
    </w:p>
    <w:p w:rsidR="00F8701B" w:rsidRPr="00F8701B" w:rsidRDefault="00F8701B" w:rsidP="00A236A1">
      <w:pPr>
        <w:pStyle w:val="1-1"/>
        <w:spacing w:beforeLines="50" w:before="180" w:afterLines="50" w:after="180" w:line="500" w:lineRule="exact"/>
        <w:ind w:left="567"/>
        <w:jc w:val="left"/>
        <w:rPr>
          <w:rFonts w:hAnsi="Times New Roman"/>
          <w:b w:val="0"/>
          <w:color w:val="000000"/>
          <w:sz w:val="24"/>
          <w:szCs w:val="24"/>
        </w:rPr>
      </w:pPr>
      <w:r w:rsidRPr="00F8701B">
        <w:rPr>
          <w:rFonts w:hAnsi="Times New Roman" w:hint="eastAsia"/>
          <w:b w:val="0"/>
          <w:color w:val="000000"/>
          <w:sz w:val="24"/>
          <w:szCs w:val="24"/>
        </w:rPr>
        <w:t xml:space="preserve">    </w:t>
      </w:r>
      <w:r w:rsidRPr="00F8701B">
        <w:rPr>
          <w:rFonts w:hAnsi="Times New Roman" w:hint="eastAsia"/>
          <w:b w:val="0"/>
          <w:color w:val="000000"/>
          <w:sz w:val="24"/>
          <w:szCs w:val="24"/>
        </w:rPr>
        <w:t>美國推動的「</w:t>
      </w:r>
      <w:r w:rsidRPr="00F8701B">
        <w:rPr>
          <w:rFonts w:hAnsi="Times New Roman" w:hint="eastAsia"/>
          <w:b w:val="0"/>
          <w:color w:val="000000"/>
          <w:sz w:val="24"/>
          <w:szCs w:val="24"/>
        </w:rPr>
        <w:t>No Child Left Behind</w:t>
      </w:r>
      <w:r w:rsidRPr="00F8701B">
        <w:rPr>
          <w:rFonts w:hAnsi="Times New Roman" w:hint="eastAsia"/>
          <w:b w:val="0"/>
          <w:color w:val="000000"/>
          <w:sz w:val="24"/>
          <w:szCs w:val="24"/>
        </w:rPr>
        <w:t>」教育政策，針對不同學習型態的學生，如視覺型</w:t>
      </w:r>
      <w:r w:rsidRPr="00F8701B">
        <w:rPr>
          <w:rFonts w:hAnsi="Times New Roman" w:hint="eastAsia"/>
          <w:b w:val="0"/>
          <w:color w:val="000000"/>
          <w:sz w:val="24"/>
          <w:szCs w:val="24"/>
        </w:rPr>
        <w:t>(visual style)</w:t>
      </w:r>
      <w:r w:rsidRPr="00F8701B">
        <w:rPr>
          <w:rFonts w:hAnsi="Times New Roman" w:hint="eastAsia"/>
          <w:b w:val="0"/>
          <w:color w:val="000000"/>
          <w:sz w:val="24"/>
          <w:szCs w:val="24"/>
        </w:rPr>
        <w:t>、聽覺型</w:t>
      </w:r>
      <w:r w:rsidRPr="00F8701B">
        <w:rPr>
          <w:rFonts w:hAnsi="Times New Roman" w:hint="eastAsia"/>
          <w:b w:val="0"/>
          <w:color w:val="000000"/>
          <w:sz w:val="24"/>
          <w:szCs w:val="24"/>
        </w:rPr>
        <w:t>(auditory style)</w:t>
      </w:r>
      <w:r w:rsidRPr="00F8701B">
        <w:rPr>
          <w:rFonts w:hAnsi="Times New Roman" w:hint="eastAsia"/>
          <w:b w:val="0"/>
          <w:color w:val="000000"/>
          <w:sz w:val="24"/>
          <w:szCs w:val="24"/>
        </w:rPr>
        <w:t>、觸覺型</w:t>
      </w:r>
      <w:r w:rsidRPr="00F8701B">
        <w:rPr>
          <w:rFonts w:hAnsi="Times New Roman" w:hint="eastAsia"/>
          <w:b w:val="0"/>
          <w:color w:val="000000"/>
          <w:sz w:val="24"/>
          <w:szCs w:val="24"/>
        </w:rPr>
        <w:t>(tactile style)</w:t>
      </w:r>
      <w:r w:rsidRPr="00F8701B">
        <w:rPr>
          <w:rFonts w:hAnsi="Times New Roman" w:hint="eastAsia"/>
          <w:b w:val="0"/>
          <w:color w:val="000000"/>
          <w:sz w:val="24"/>
          <w:szCs w:val="24"/>
        </w:rPr>
        <w:t>，給予不同的學習機會，因材施教、有教無類，讓學校不再有落後的學生。發明競賽則能讓觸覺型學生在大腦內產生鏡像作用，活化知識的習得，在經過一連串的發現問題、解決問題、不斷地改善創新製作等過程中，提升其想像力及問題解決能力。</w:t>
      </w:r>
    </w:p>
    <w:p w:rsidR="005A37EA" w:rsidRDefault="00872D61" w:rsidP="00A236A1">
      <w:pPr>
        <w:pStyle w:val="1-1"/>
        <w:spacing w:beforeLines="50" w:before="180" w:afterLines="50" w:after="180" w:line="500" w:lineRule="exact"/>
        <w:ind w:left="567" w:firstLine="393"/>
        <w:jc w:val="left"/>
        <w:rPr>
          <w:rFonts w:hAnsi="Times New Roman"/>
          <w:b w:val="0"/>
          <w:color w:val="000000"/>
          <w:sz w:val="24"/>
          <w:szCs w:val="24"/>
        </w:rPr>
      </w:pPr>
      <w:r w:rsidRPr="00A47308">
        <w:rPr>
          <w:rFonts w:hAnsi="Times New Roman" w:hint="eastAsia"/>
          <w:b w:val="0"/>
          <w:sz w:val="24"/>
          <w:szCs w:val="24"/>
        </w:rPr>
        <w:t>2017</w:t>
      </w:r>
      <w:r w:rsidR="005A37EA" w:rsidRPr="005A37EA">
        <w:rPr>
          <w:rFonts w:hAnsi="Times New Roman" w:hint="eastAsia"/>
          <w:b w:val="0"/>
          <w:color w:val="000000"/>
          <w:sz w:val="24"/>
          <w:szCs w:val="24"/>
        </w:rPr>
        <w:t>年臺北市政府教育局之教育願景為打造多元、卓越、創新、前瞻的臺北新教育，培養身心健康、社會關懷、多元創新、終身學習、全球視野的現代化公民。參與</w:t>
      </w:r>
      <w:r w:rsidR="005A37EA" w:rsidRPr="005A37EA">
        <w:rPr>
          <w:rFonts w:hAnsi="Times New Roman" w:hint="eastAsia"/>
          <w:b w:val="0"/>
          <w:color w:val="000000"/>
          <w:sz w:val="24"/>
          <w:szCs w:val="24"/>
        </w:rPr>
        <w:t>IEYI</w:t>
      </w:r>
      <w:r w:rsidR="008E36DE" w:rsidRPr="00F8701B">
        <w:rPr>
          <w:rFonts w:hAnsi="Times New Roman" w:hint="eastAsia"/>
          <w:b w:val="0"/>
          <w:color w:val="000000"/>
          <w:sz w:val="24"/>
          <w:szCs w:val="24"/>
        </w:rPr>
        <w:t>世界青少年創客發明</w:t>
      </w:r>
      <w:r w:rsidR="008E36DE">
        <w:rPr>
          <w:rFonts w:hAnsi="Times New Roman" w:hint="eastAsia"/>
          <w:b w:val="0"/>
          <w:color w:val="000000"/>
          <w:sz w:val="24"/>
          <w:szCs w:val="24"/>
        </w:rPr>
        <w:t>展</w:t>
      </w:r>
      <w:r w:rsidR="005A37EA" w:rsidRPr="005A37EA">
        <w:rPr>
          <w:rFonts w:hAnsi="Times New Roman" w:hint="eastAsia"/>
          <w:b w:val="0"/>
          <w:color w:val="000000"/>
          <w:sz w:val="24"/>
          <w:szCs w:val="24"/>
        </w:rPr>
        <w:t>活動，能藉由</w:t>
      </w:r>
      <w:r w:rsidR="005A37EA">
        <w:rPr>
          <w:rFonts w:hAnsi="Times New Roman" w:hint="eastAsia"/>
          <w:b w:val="0"/>
          <w:color w:val="000000"/>
          <w:sz w:val="24"/>
          <w:szCs w:val="24"/>
        </w:rPr>
        <w:t>比</w:t>
      </w:r>
      <w:r w:rsidR="005A37EA" w:rsidRPr="005A37EA">
        <w:rPr>
          <w:rFonts w:hAnsi="Times New Roman" w:hint="eastAsia"/>
          <w:b w:val="0"/>
          <w:color w:val="000000"/>
          <w:sz w:val="24"/>
          <w:szCs w:val="24"/>
        </w:rPr>
        <w:t>賽實際並積極地為臺北的青年學子們從根基打下創新、創意思維的基礎，讓發明創新蔚為風潮。更可藉由</w:t>
      </w:r>
      <w:r w:rsidR="005A37EA" w:rsidRPr="005A37EA">
        <w:rPr>
          <w:rFonts w:hAnsi="Times New Roman" w:hint="eastAsia"/>
          <w:b w:val="0"/>
          <w:color w:val="000000"/>
          <w:sz w:val="24"/>
          <w:szCs w:val="24"/>
        </w:rPr>
        <w:t>IEYI</w:t>
      </w:r>
      <w:r w:rsidR="005A37EA" w:rsidRPr="005A37EA">
        <w:rPr>
          <w:rFonts w:hAnsi="Times New Roman" w:hint="eastAsia"/>
          <w:b w:val="0"/>
          <w:color w:val="000000"/>
          <w:sz w:val="24"/>
          <w:szCs w:val="24"/>
        </w:rPr>
        <w:t>六大類的發明，從小培養學子對身心健康、社會關懷、多元創新及全球視野的觀察及重視，落實多元、卓越、創新、前瞻的臺北新教育。</w:t>
      </w:r>
    </w:p>
    <w:p w:rsidR="00704D1B" w:rsidRDefault="005A37EA" w:rsidP="00A236A1">
      <w:pPr>
        <w:pStyle w:val="1-1"/>
        <w:spacing w:beforeLines="50" w:before="180" w:afterLines="50" w:after="180" w:line="500" w:lineRule="exact"/>
        <w:ind w:left="567"/>
        <w:jc w:val="left"/>
        <w:rPr>
          <w:rFonts w:hAnsi="Times New Roman"/>
          <w:b w:val="0"/>
          <w:color w:val="000000"/>
          <w:sz w:val="24"/>
          <w:szCs w:val="24"/>
        </w:rPr>
      </w:pPr>
      <w:r>
        <w:rPr>
          <w:rFonts w:hAnsi="Times New Roman" w:hint="eastAsia"/>
          <w:b w:val="0"/>
          <w:color w:val="000000"/>
          <w:sz w:val="24"/>
          <w:szCs w:val="24"/>
        </w:rPr>
        <w:t xml:space="preserve">    </w:t>
      </w:r>
      <w:r>
        <w:rPr>
          <w:rFonts w:hAnsi="Times New Roman" w:hint="eastAsia"/>
          <w:b w:val="0"/>
          <w:color w:val="000000"/>
          <w:sz w:val="24"/>
          <w:szCs w:val="24"/>
        </w:rPr>
        <w:t>教師研習課程</w:t>
      </w:r>
      <w:r w:rsidR="00704D1B" w:rsidRPr="00561985">
        <w:rPr>
          <w:rFonts w:hAnsi="Times New Roman" w:hint="eastAsia"/>
          <w:b w:val="0"/>
          <w:color w:val="000000"/>
          <w:sz w:val="24"/>
          <w:szCs w:val="24"/>
        </w:rPr>
        <w:t>以創意、創造及想像力為主題，</w:t>
      </w:r>
      <w:r w:rsidR="00704D1B" w:rsidRPr="00561985">
        <w:rPr>
          <w:b w:val="0"/>
          <w:color w:val="000000"/>
          <w:sz w:val="24"/>
          <w:szCs w:val="24"/>
        </w:rPr>
        <w:t>輔以感</w:t>
      </w:r>
      <w:r w:rsidR="00704D1B" w:rsidRPr="00561985">
        <w:rPr>
          <w:rFonts w:hint="eastAsia"/>
          <w:b w:val="0"/>
          <w:color w:val="000000"/>
          <w:sz w:val="24"/>
          <w:szCs w:val="24"/>
        </w:rPr>
        <w:t>測</w:t>
      </w:r>
      <w:r w:rsidR="008E36DE">
        <w:rPr>
          <w:b w:val="0"/>
          <w:color w:val="000000"/>
          <w:sz w:val="24"/>
          <w:szCs w:val="24"/>
        </w:rPr>
        <w:t>元件</w:t>
      </w:r>
      <w:r w:rsidR="008E36DE">
        <w:rPr>
          <w:rFonts w:hint="eastAsia"/>
          <w:b w:val="0"/>
          <w:color w:val="000000"/>
          <w:sz w:val="24"/>
          <w:szCs w:val="24"/>
        </w:rPr>
        <w:t>、機械結構</w:t>
      </w:r>
      <w:r w:rsidR="00704D1B" w:rsidRPr="00561985">
        <w:rPr>
          <w:rFonts w:hAnsi="Times New Roman" w:hint="eastAsia"/>
          <w:b w:val="0"/>
          <w:color w:val="000000"/>
          <w:sz w:val="24"/>
          <w:szCs w:val="24"/>
        </w:rPr>
        <w:t>，運用各式活動教學，例如：去除本位與同理心訓練、連續性與非創意性創意思考等課程，引導老師拋棄本位思維、發揮同理心、體會連續性與非創意性創意思考、體驗團隊創造與想像。次之，授以</w:t>
      </w:r>
      <w:r w:rsidR="008E36DE">
        <w:rPr>
          <w:rFonts w:hAnsi="Times New Roman" w:hint="eastAsia"/>
          <w:b w:val="0"/>
          <w:color w:val="000000"/>
          <w:sz w:val="24"/>
          <w:szCs w:val="24"/>
        </w:rPr>
        <w:t>創意思維與學生社團經營</w:t>
      </w:r>
      <w:r w:rsidR="00704D1B" w:rsidRPr="00561985">
        <w:rPr>
          <w:rFonts w:hAnsi="Times New Roman" w:hint="eastAsia"/>
          <w:b w:val="0"/>
          <w:color w:val="000000"/>
          <w:sz w:val="24"/>
          <w:szCs w:val="24"/>
        </w:rPr>
        <w:t>等課程，</w:t>
      </w:r>
      <w:r w:rsidR="008E36DE">
        <w:rPr>
          <w:rFonts w:hAnsi="Times New Roman" w:hint="eastAsia"/>
          <w:b w:val="0"/>
          <w:color w:val="000000"/>
          <w:sz w:val="24"/>
          <w:szCs w:val="24"/>
        </w:rPr>
        <w:t>透過</w:t>
      </w:r>
      <w:r w:rsidR="00704D1B" w:rsidRPr="00561985">
        <w:rPr>
          <w:rFonts w:hAnsi="Times New Roman" w:hint="eastAsia"/>
          <w:b w:val="0"/>
          <w:color w:val="000000"/>
          <w:sz w:val="24"/>
          <w:szCs w:val="24"/>
        </w:rPr>
        <w:t>成品案例分享</w:t>
      </w:r>
      <w:r w:rsidR="00704D1B" w:rsidRPr="00561985">
        <w:rPr>
          <w:b w:val="0"/>
          <w:color w:val="000000"/>
          <w:sz w:val="24"/>
          <w:szCs w:val="24"/>
        </w:rPr>
        <w:t>，</w:t>
      </w:r>
      <w:r w:rsidR="008E36DE">
        <w:rPr>
          <w:rFonts w:hint="eastAsia"/>
          <w:b w:val="0"/>
          <w:color w:val="000000"/>
          <w:sz w:val="24"/>
          <w:szCs w:val="24"/>
        </w:rPr>
        <w:t>解析</w:t>
      </w:r>
      <w:r w:rsidR="00704D1B" w:rsidRPr="00561985">
        <w:rPr>
          <w:b w:val="0"/>
          <w:color w:val="000000"/>
          <w:sz w:val="24"/>
          <w:szCs w:val="24"/>
        </w:rPr>
        <w:t>結構</w:t>
      </w:r>
      <w:r w:rsidR="008E36DE">
        <w:rPr>
          <w:rFonts w:hAnsi="Times New Roman" w:hint="eastAsia"/>
          <w:b w:val="0"/>
          <w:color w:val="000000"/>
          <w:sz w:val="24"/>
          <w:szCs w:val="24"/>
        </w:rPr>
        <w:t>與</w:t>
      </w:r>
      <w:r w:rsidR="00704D1B" w:rsidRPr="00561985">
        <w:rPr>
          <w:b w:val="0"/>
          <w:color w:val="000000"/>
          <w:sz w:val="24"/>
          <w:szCs w:val="24"/>
        </w:rPr>
        <w:t>感測元件</w:t>
      </w:r>
      <w:r w:rsidR="008E36DE">
        <w:rPr>
          <w:rFonts w:hint="eastAsia"/>
          <w:b w:val="0"/>
          <w:color w:val="000000"/>
          <w:sz w:val="24"/>
          <w:szCs w:val="24"/>
        </w:rPr>
        <w:t>之</w:t>
      </w:r>
      <w:r w:rsidR="00704D1B" w:rsidRPr="00561985">
        <w:rPr>
          <w:b w:val="0"/>
          <w:color w:val="000000"/>
          <w:sz w:val="24"/>
          <w:szCs w:val="24"/>
        </w:rPr>
        <w:t>設計及運用</w:t>
      </w:r>
      <w:r w:rsidR="00704D1B" w:rsidRPr="00561985">
        <w:rPr>
          <w:rFonts w:hAnsi="Times New Roman" w:hint="eastAsia"/>
          <w:b w:val="0"/>
          <w:color w:val="000000"/>
          <w:sz w:val="24"/>
          <w:szCs w:val="24"/>
        </w:rPr>
        <w:t>，加上創意商品化之概念，鼓勵老師進行創意發想，並引導</w:t>
      </w:r>
      <w:r w:rsidR="008E36DE">
        <w:rPr>
          <w:rFonts w:hAnsi="Times New Roman" w:hint="eastAsia"/>
          <w:b w:val="0"/>
          <w:color w:val="000000"/>
          <w:sz w:val="24"/>
          <w:szCs w:val="24"/>
        </w:rPr>
        <w:t>嘗試說明書</w:t>
      </w:r>
      <w:r>
        <w:rPr>
          <w:rFonts w:hAnsi="Times New Roman" w:hint="eastAsia"/>
          <w:b w:val="0"/>
          <w:color w:val="000000"/>
          <w:sz w:val="24"/>
          <w:szCs w:val="24"/>
        </w:rPr>
        <w:t>撰</w:t>
      </w:r>
      <w:r>
        <w:rPr>
          <w:rFonts w:hAnsi="Times New Roman" w:hint="eastAsia"/>
          <w:b w:val="0"/>
          <w:color w:val="000000"/>
          <w:sz w:val="24"/>
          <w:szCs w:val="24"/>
        </w:rPr>
        <w:lastRenderedPageBreak/>
        <w:t>寫，讓修畢研習之老師在創新、創意、創造之能力有所提升</w:t>
      </w:r>
      <w:r w:rsidR="00704D1B" w:rsidRPr="00561985">
        <w:rPr>
          <w:rFonts w:hAnsi="Times New Roman" w:hint="eastAsia"/>
          <w:b w:val="0"/>
          <w:color w:val="000000"/>
          <w:sz w:val="24"/>
          <w:szCs w:val="24"/>
        </w:rPr>
        <w:t>，並將研習所得帶回學校分享給學生，藉此增進學生之創新發明能力。</w:t>
      </w:r>
    </w:p>
    <w:p w:rsidR="004A1E33" w:rsidRPr="00C90197" w:rsidRDefault="004A1E33" w:rsidP="00C90197">
      <w:pPr>
        <w:numPr>
          <w:ilvl w:val="0"/>
          <w:numId w:val="2"/>
        </w:numPr>
        <w:spacing w:line="440" w:lineRule="exact"/>
        <w:rPr>
          <w:rFonts w:eastAsia="標楷體"/>
          <w:b/>
        </w:rPr>
      </w:pPr>
      <w:r w:rsidRPr="00C90197">
        <w:rPr>
          <w:rFonts w:eastAsia="標楷體"/>
          <w:b/>
        </w:rPr>
        <w:t>計畫目標：</w:t>
      </w:r>
    </w:p>
    <w:p w:rsidR="00374E9E" w:rsidRPr="009B3126" w:rsidRDefault="00A218A9" w:rsidP="00374E9E">
      <w:pPr>
        <w:pStyle w:val="a5"/>
        <w:numPr>
          <w:ilvl w:val="0"/>
          <w:numId w:val="12"/>
        </w:numPr>
        <w:spacing w:beforeLines="50" w:before="180" w:afterLines="50" w:after="180" w:line="400" w:lineRule="exact"/>
        <w:ind w:leftChars="0"/>
        <w:contextualSpacing/>
        <w:rPr>
          <w:rFonts w:eastAsia="標楷體"/>
        </w:rPr>
      </w:pPr>
      <w:r w:rsidRPr="009B3126">
        <w:rPr>
          <w:rFonts w:eastAsia="標楷體"/>
        </w:rPr>
        <w:t>了解</w:t>
      </w:r>
      <w:r w:rsidR="00C90197">
        <w:rPr>
          <w:rFonts w:eastAsia="標楷體" w:hint="eastAsia"/>
        </w:rPr>
        <w:t>IEYI</w:t>
      </w:r>
      <w:r w:rsidR="005A37EA">
        <w:rPr>
          <w:rFonts w:eastAsia="標楷體" w:hint="eastAsia"/>
        </w:rPr>
        <w:t>臺灣選拔賽並</w:t>
      </w:r>
      <w:r w:rsidR="00C90197">
        <w:rPr>
          <w:rFonts w:eastAsia="標楷體" w:hint="eastAsia"/>
        </w:rPr>
        <w:t>提升</w:t>
      </w:r>
      <w:r w:rsidR="005A37EA">
        <w:rPr>
          <w:rFonts w:eastAsia="標楷體" w:hint="eastAsia"/>
        </w:rPr>
        <w:t>臺北市隊伍</w:t>
      </w:r>
      <w:r w:rsidR="00C90197">
        <w:rPr>
          <w:rFonts w:eastAsia="標楷體" w:hint="eastAsia"/>
        </w:rPr>
        <w:t>參與度</w:t>
      </w:r>
      <w:r w:rsidR="00374E9E" w:rsidRPr="009B3126">
        <w:rPr>
          <w:rFonts w:eastAsia="標楷體"/>
        </w:rPr>
        <w:t>。</w:t>
      </w:r>
    </w:p>
    <w:p w:rsidR="00214B67" w:rsidRPr="009B3126" w:rsidRDefault="00C90197" w:rsidP="00374E9E">
      <w:pPr>
        <w:pStyle w:val="a5"/>
        <w:numPr>
          <w:ilvl w:val="0"/>
          <w:numId w:val="12"/>
        </w:numPr>
        <w:spacing w:beforeLines="50" w:before="180" w:afterLines="50" w:after="180" w:line="400" w:lineRule="exact"/>
        <w:ind w:leftChars="0"/>
        <w:contextualSpacing/>
        <w:rPr>
          <w:rFonts w:eastAsia="標楷體"/>
        </w:rPr>
      </w:pPr>
      <w:r>
        <w:rPr>
          <w:rFonts w:eastAsia="標楷體"/>
        </w:rPr>
        <w:t>學會運用</w:t>
      </w:r>
      <w:r w:rsidR="005A37EA">
        <w:rPr>
          <w:rFonts w:eastAsia="標楷體" w:hint="eastAsia"/>
        </w:rPr>
        <w:t>創意思維，將技法、結構及感測元件融入創意點子中</w:t>
      </w:r>
      <w:r w:rsidR="00214B67" w:rsidRPr="009B3126">
        <w:rPr>
          <w:rFonts w:eastAsia="標楷體"/>
        </w:rPr>
        <w:t>。</w:t>
      </w:r>
    </w:p>
    <w:p w:rsidR="0026780B" w:rsidRPr="009B3126" w:rsidRDefault="00172C8E" w:rsidP="00866A47">
      <w:pPr>
        <w:pStyle w:val="a5"/>
        <w:numPr>
          <w:ilvl w:val="0"/>
          <w:numId w:val="12"/>
        </w:numPr>
        <w:spacing w:beforeLines="50" w:before="180" w:afterLines="50" w:after="180" w:line="400" w:lineRule="exact"/>
        <w:ind w:leftChars="0"/>
        <w:contextualSpacing/>
        <w:rPr>
          <w:rFonts w:eastAsia="標楷體"/>
        </w:rPr>
      </w:pPr>
      <w:r>
        <w:rPr>
          <w:rFonts w:eastAsia="標楷體" w:hint="eastAsia"/>
        </w:rPr>
        <w:t>活用所學帶領學生參加</w:t>
      </w:r>
      <w:r w:rsidR="00872D61" w:rsidRPr="00A47308">
        <w:rPr>
          <w:rFonts w:eastAsia="標楷體" w:hint="eastAsia"/>
        </w:rPr>
        <w:t>2017</w:t>
      </w:r>
      <w:r w:rsidRPr="00A47308">
        <w:rPr>
          <w:rFonts w:eastAsia="標楷體" w:hint="eastAsia"/>
        </w:rPr>
        <w:t>I</w:t>
      </w:r>
      <w:r>
        <w:rPr>
          <w:rFonts w:eastAsia="標楷體" w:hint="eastAsia"/>
        </w:rPr>
        <w:t>EYI</w:t>
      </w:r>
      <w:r>
        <w:rPr>
          <w:rFonts w:eastAsia="標楷體" w:hint="eastAsia"/>
        </w:rPr>
        <w:t>臺北市賽及臺灣</w:t>
      </w:r>
      <w:r w:rsidR="000E6E75">
        <w:rPr>
          <w:rFonts w:eastAsia="標楷體" w:hint="eastAsia"/>
        </w:rPr>
        <w:t>選拔</w:t>
      </w:r>
      <w:r>
        <w:rPr>
          <w:rFonts w:eastAsia="標楷體" w:hint="eastAsia"/>
        </w:rPr>
        <w:t>賽</w:t>
      </w:r>
      <w:r w:rsidR="00866A47" w:rsidRPr="009B3126">
        <w:rPr>
          <w:rFonts w:eastAsia="標楷體"/>
        </w:rPr>
        <w:t>。</w:t>
      </w:r>
    </w:p>
    <w:p w:rsidR="009B3126" w:rsidRPr="009B3126" w:rsidRDefault="00172C8E" w:rsidP="009B3126">
      <w:pPr>
        <w:pStyle w:val="a5"/>
        <w:numPr>
          <w:ilvl w:val="0"/>
          <w:numId w:val="12"/>
        </w:numPr>
        <w:spacing w:beforeLines="50" w:before="180" w:afterLines="50" w:after="180" w:line="400" w:lineRule="exact"/>
        <w:ind w:leftChars="0"/>
        <w:contextualSpacing/>
        <w:rPr>
          <w:rFonts w:eastAsia="標楷體"/>
        </w:rPr>
      </w:pPr>
      <w:r>
        <w:rPr>
          <w:rFonts w:eastAsia="標楷體" w:hint="eastAsia"/>
        </w:rPr>
        <w:t>成立創新發明社團，讓創意發明永續經營</w:t>
      </w:r>
      <w:r w:rsidR="009B3126" w:rsidRPr="009B3126">
        <w:rPr>
          <w:rFonts w:eastAsia="標楷體"/>
        </w:rPr>
        <w:t>。</w:t>
      </w:r>
    </w:p>
    <w:p w:rsidR="00E335E5" w:rsidRDefault="004A1E33" w:rsidP="009935D0">
      <w:pPr>
        <w:numPr>
          <w:ilvl w:val="0"/>
          <w:numId w:val="2"/>
        </w:numPr>
        <w:spacing w:line="440" w:lineRule="exact"/>
        <w:rPr>
          <w:rFonts w:eastAsia="標楷體"/>
        </w:rPr>
      </w:pPr>
      <w:r w:rsidRPr="009935D0">
        <w:rPr>
          <w:rFonts w:eastAsia="標楷體"/>
          <w:b/>
        </w:rPr>
        <w:t>主辦</w:t>
      </w:r>
      <w:r w:rsidR="00866A47" w:rsidRPr="009935D0">
        <w:rPr>
          <w:rFonts w:eastAsia="標楷體"/>
          <w:b/>
        </w:rPr>
        <w:t>單位：</w:t>
      </w:r>
      <w:r w:rsidR="00704D1B" w:rsidRPr="00561985">
        <w:rPr>
          <w:rFonts w:eastAsia="標楷體" w:hint="eastAsia"/>
        </w:rPr>
        <w:t>臺北市政府教育局</w:t>
      </w:r>
    </w:p>
    <w:p w:rsidR="004A1E33" w:rsidRPr="009B3126" w:rsidRDefault="00E335E5" w:rsidP="009935D0">
      <w:pPr>
        <w:numPr>
          <w:ilvl w:val="0"/>
          <w:numId w:val="2"/>
        </w:numPr>
        <w:spacing w:line="440" w:lineRule="exact"/>
        <w:rPr>
          <w:rFonts w:eastAsia="標楷體"/>
        </w:rPr>
      </w:pPr>
      <w:r w:rsidRPr="00E335E5">
        <w:rPr>
          <w:rFonts w:eastAsia="標楷體" w:hint="eastAsia"/>
          <w:b/>
        </w:rPr>
        <w:t>承辦單位：</w:t>
      </w:r>
      <w:r w:rsidR="00866A47" w:rsidRPr="009B3126">
        <w:rPr>
          <w:rFonts w:eastAsia="標楷體"/>
        </w:rPr>
        <w:t>國立臺灣師範大學</w:t>
      </w:r>
    </w:p>
    <w:p w:rsidR="004A1E33" w:rsidRPr="00E335E5" w:rsidRDefault="00866A47" w:rsidP="00E94EEE">
      <w:pPr>
        <w:numPr>
          <w:ilvl w:val="0"/>
          <w:numId w:val="1"/>
        </w:numPr>
        <w:spacing w:line="440" w:lineRule="exact"/>
        <w:rPr>
          <w:rFonts w:eastAsia="標楷體"/>
        </w:rPr>
      </w:pPr>
      <w:r w:rsidRPr="00E335E5">
        <w:rPr>
          <w:rFonts w:eastAsia="標楷體"/>
          <w:b/>
        </w:rPr>
        <w:t>協</w:t>
      </w:r>
      <w:r w:rsidR="004A1E33" w:rsidRPr="00E335E5">
        <w:rPr>
          <w:rFonts w:eastAsia="標楷體"/>
          <w:b/>
        </w:rPr>
        <w:t>辦單位：</w:t>
      </w:r>
      <w:r w:rsidR="00E335E5">
        <w:rPr>
          <w:rFonts w:eastAsia="標楷體" w:hint="eastAsia"/>
        </w:rPr>
        <w:t>中華創意發展協會</w:t>
      </w:r>
    </w:p>
    <w:p w:rsidR="00087D5C" w:rsidRDefault="004A1E33" w:rsidP="00087D5C">
      <w:pPr>
        <w:numPr>
          <w:ilvl w:val="0"/>
          <w:numId w:val="2"/>
        </w:numPr>
        <w:spacing w:line="440" w:lineRule="exact"/>
        <w:rPr>
          <w:rFonts w:eastAsia="標楷體"/>
        </w:rPr>
      </w:pPr>
      <w:r w:rsidRPr="00172C8E">
        <w:rPr>
          <w:rFonts w:eastAsia="標楷體"/>
          <w:b/>
        </w:rPr>
        <w:t>參加對象：</w:t>
      </w:r>
      <w:r w:rsidR="00414ABB">
        <w:rPr>
          <w:rFonts w:eastAsia="標楷體" w:hint="eastAsia"/>
        </w:rPr>
        <w:t xml:space="preserve"> </w:t>
      </w:r>
    </w:p>
    <w:p w:rsidR="00414ABB" w:rsidRPr="00414ABB" w:rsidRDefault="00414ABB" w:rsidP="00414ABB">
      <w:pPr>
        <w:pStyle w:val="a5"/>
        <w:numPr>
          <w:ilvl w:val="0"/>
          <w:numId w:val="31"/>
        </w:numPr>
        <w:spacing w:line="440" w:lineRule="exact"/>
        <w:ind w:leftChars="0"/>
        <w:rPr>
          <w:rFonts w:eastAsia="標楷體"/>
        </w:rPr>
      </w:pPr>
      <w:r w:rsidRPr="00414ABB">
        <w:rPr>
          <w:rFonts w:eastAsia="標楷體" w:hint="eastAsia"/>
        </w:rPr>
        <w:t>教師研習：臺北市國小至高中職教師</w:t>
      </w:r>
      <w:r>
        <w:rPr>
          <w:rFonts w:eastAsia="標楷體" w:hint="eastAsia"/>
        </w:rPr>
        <w:t>。</w:t>
      </w:r>
    </w:p>
    <w:p w:rsidR="00414ABB" w:rsidRPr="00414ABB" w:rsidRDefault="00414ABB" w:rsidP="00414ABB">
      <w:pPr>
        <w:pStyle w:val="a5"/>
        <w:numPr>
          <w:ilvl w:val="0"/>
          <w:numId w:val="31"/>
        </w:numPr>
        <w:spacing w:line="440" w:lineRule="exact"/>
        <w:ind w:leftChars="0"/>
        <w:rPr>
          <w:rFonts w:eastAsia="標楷體"/>
        </w:rPr>
      </w:pPr>
      <w:r>
        <w:rPr>
          <w:rFonts w:eastAsia="標楷體" w:hint="eastAsia"/>
        </w:rPr>
        <w:t>專案指導營及口語表達增能營：通過市賽隊伍之師生。</w:t>
      </w:r>
    </w:p>
    <w:p w:rsidR="002F2A92" w:rsidRDefault="00016E67" w:rsidP="006A18F1">
      <w:pPr>
        <w:numPr>
          <w:ilvl w:val="0"/>
          <w:numId w:val="2"/>
        </w:numPr>
        <w:spacing w:line="500" w:lineRule="exact"/>
        <w:rPr>
          <w:rFonts w:eastAsia="標楷體"/>
          <w:b/>
        </w:rPr>
      </w:pPr>
      <w:r>
        <w:rPr>
          <w:rFonts w:eastAsia="標楷體"/>
          <w:b/>
        </w:rPr>
        <w:t>研習</w:t>
      </w:r>
      <w:r>
        <w:rPr>
          <w:rFonts w:eastAsia="標楷體" w:hint="eastAsia"/>
          <w:b/>
        </w:rPr>
        <w:t>時間</w:t>
      </w:r>
      <w:r w:rsidRPr="009935D0">
        <w:rPr>
          <w:rFonts w:eastAsia="標楷體"/>
          <w:b/>
        </w:rPr>
        <w:t>：</w:t>
      </w:r>
      <w:r>
        <w:rPr>
          <w:rFonts w:eastAsia="標楷體" w:hint="eastAsia"/>
          <w:b/>
        </w:rPr>
        <w:t xml:space="preserve"> </w:t>
      </w:r>
    </w:p>
    <w:p w:rsidR="00016E67" w:rsidRPr="00016E67" w:rsidRDefault="006A18F1" w:rsidP="006A18F1">
      <w:pPr>
        <w:spacing w:line="500" w:lineRule="exact"/>
        <w:ind w:left="567"/>
        <w:rPr>
          <w:rFonts w:eastAsia="標楷體"/>
          <w:b/>
        </w:rPr>
      </w:pPr>
      <w:r>
        <w:rPr>
          <w:rFonts w:eastAsia="標楷體" w:hint="eastAsia"/>
        </w:rPr>
        <w:t>(</w:t>
      </w:r>
      <w:r>
        <w:rPr>
          <w:rFonts w:eastAsia="標楷體" w:hint="eastAsia"/>
        </w:rPr>
        <w:t>一</w:t>
      </w:r>
      <w:r>
        <w:rPr>
          <w:rFonts w:eastAsia="標楷體" w:hint="eastAsia"/>
        </w:rPr>
        <w:t>)</w:t>
      </w:r>
      <w:r w:rsidR="002F2A92">
        <w:rPr>
          <w:rFonts w:eastAsia="標楷體" w:hint="eastAsia"/>
        </w:rPr>
        <w:t>教師研習：</w:t>
      </w:r>
      <w:r w:rsidR="00016E67" w:rsidRPr="00016E67">
        <w:rPr>
          <w:rFonts w:eastAsia="標楷體"/>
          <w:sz w:val="22"/>
        </w:rPr>
        <w:t>10</w:t>
      </w:r>
      <w:r w:rsidR="00016E67" w:rsidRPr="00016E67">
        <w:rPr>
          <w:rFonts w:eastAsia="標楷體" w:hint="eastAsia"/>
          <w:sz w:val="22"/>
        </w:rPr>
        <w:t>6</w:t>
      </w:r>
      <w:r w:rsidR="00016E67" w:rsidRPr="00016E67">
        <w:rPr>
          <w:rFonts w:eastAsia="標楷體"/>
          <w:sz w:val="22"/>
        </w:rPr>
        <w:t>年</w:t>
      </w:r>
      <w:r w:rsidR="00016E67" w:rsidRPr="00016E67">
        <w:rPr>
          <w:rFonts w:eastAsia="標楷體" w:hint="eastAsia"/>
          <w:sz w:val="22"/>
        </w:rPr>
        <w:t>07</w:t>
      </w:r>
      <w:r w:rsidR="00016E67" w:rsidRPr="00016E67">
        <w:rPr>
          <w:rFonts w:eastAsia="標楷體"/>
          <w:sz w:val="22"/>
        </w:rPr>
        <w:t>月</w:t>
      </w:r>
      <w:r w:rsidR="00016E67" w:rsidRPr="00016E67">
        <w:rPr>
          <w:rFonts w:eastAsia="標楷體" w:hint="eastAsia"/>
          <w:sz w:val="22"/>
        </w:rPr>
        <w:t>10</w:t>
      </w:r>
      <w:r w:rsidR="00016E67" w:rsidRPr="00016E67">
        <w:rPr>
          <w:rFonts w:eastAsia="標楷體"/>
          <w:sz w:val="22"/>
        </w:rPr>
        <w:t>日</w:t>
      </w:r>
      <w:r w:rsidR="00016E67" w:rsidRPr="00016E67">
        <w:rPr>
          <w:rFonts w:eastAsia="標楷體"/>
          <w:sz w:val="22"/>
        </w:rPr>
        <w:t>(</w:t>
      </w:r>
      <w:r w:rsidR="00016E67" w:rsidRPr="00016E67">
        <w:rPr>
          <w:rFonts w:eastAsia="標楷體"/>
          <w:sz w:val="22"/>
        </w:rPr>
        <w:t>一</w:t>
      </w:r>
      <w:r w:rsidR="00016E67" w:rsidRPr="00016E67">
        <w:rPr>
          <w:rFonts w:eastAsia="標楷體"/>
          <w:sz w:val="22"/>
        </w:rPr>
        <w:t>)</w:t>
      </w:r>
      <w:r w:rsidR="00284A80">
        <w:rPr>
          <w:rFonts w:eastAsia="標楷體" w:hint="eastAsia"/>
          <w:sz w:val="22"/>
        </w:rPr>
        <w:t>至</w:t>
      </w:r>
      <w:r w:rsidR="00016E67" w:rsidRPr="00016E67">
        <w:rPr>
          <w:rFonts w:eastAsia="標楷體"/>
          <w:sz w:val="22"/>
        </w:rPr>
        <w:t>10</w:t>
      </w:r>
      <w:r w:rsidR="00016E67" w:rsidRPr="00016E67">
        <w:rPr>
          <w:rFonts w:eastAsia="標楷體" w:hint="eastAsia"/>
          <w:sz w:val="22"/>
        </w:rPr>
        <w:t>6</w:t>
      </w:r>
      <w:r w:rsidR="00016E67" w:rsidRPr="00016E67">
        <w:rPr>
          <w:rFonts w:eastAsia="標楷體"/>
          <w:sz w:val="22"/>
        </w:rPr>
        <w:t>年</w:t>
      </w:r>
      <w:r w:rsidR="00016E67" w:rsidRPr="00016E67">
        <w:rPr>
          <w:rFonts w:eastAsia="標楷體" w:hint="eastAsia"/>
          <w:sz w:val="22"/>
        </w:rPr>
        <w:t>07</w:t>
      </w:r>
      <w:r w:rsidR="00016E67" w:rsidRPr="00016E67">
        <w:rPr>
          <w:rFonts w:eastAsia="標楷體"/>
          <w:sz w:val="22"/>
        </w:rPr>
        <w:t>月</w:t>
      </w:r>
      <w:r w:rsidR="00016E67" w:rsidRPr="00016E67">
        <w:rPr>
          <w:rFonts w:eastAsia="標楷體" w:hint="eastAsia"/>
          <w:sz w:val="22"/>
        </w:rPr>
        <w:t>12</w:t>
      </w:r>
      <w:r w:rsidR="00016E67" w:rsidRPr="00016E67">
        <w:rPr>
          <w:rFonts w:eastAsia="標楷體"/>
          <w:sz w:val="22"/>
        </w:rPr>
        <w:t>日</w:t>
      </w:r>
      <w:r w:rsidR="00016E67" w:rsidRPr="00016E67">
        <w:rPr>
          <w:rFonts w:eastAsia="標楷體"/>
          <w:sz w:val="22"/>
        </w:rPr>
        <w:t>(</w:t>
      </w:r>
      <w:r w:rsidR="00016E67" w:rsidRPr="00016E67">
        <w:rPr>
          <w:rFonts w:eastAsia="標楷體" w:hint="eastAsia"/>
          <w:sz w:val="22"/>
        </w:rPr>
        <w:t>三</w:t>
      </w:r>
      <w:r w:rsidR="00016E67" w:rsidRPr="00016E67">
        <w:rPr>
          <w:rFonts w:eastAsia="標楷體"/>
          <w:sz w:val="22"/>
        </w:rPr>
        <w:t>)</w:t>
      </w:r>
      <w:r w:rsidR="00E46C74" w:rsidRPr="00016E67">
        <w:rPr>
          <w:rFonts w:eastAsia="標楷體"/>
          <w:sz w:val="22"/>
        </w:rPr>
        <w:t xml:space="preserve"> </w:t>
      </w:r>
      <w:r w:rsidR="00016E67" w:rsidRPr="00016E67">
        <w:rPr>
          <w:rFonts w:eastAsia="標楷體"/>
          <w:sz w:val="22"/>
        </w:rPr>
        <w:t>10</w:t>
      </w:r>
      <w:r w:rsidR="00016E67" w:rsidRPr="00016E67">
        <w:rPr>
          <w:rFonts w:eastAsia="標楷體"/>
          <w:sz w:val="22"/>
        </w:rPr>
        <w:t>時</w:t>
      </w:r>
      <w:r w:rsidR="00016E67" w:rsidRPr="00016E67">
        <w:rPr>
          <w:rFonts w:eastAsia="標楷體"/>
          <w:sz w:val="22"/>
        </w:rPr>
        <w:t>00</w:t>
      </w:r>
      <w:r w:rsidR="00016E67" w:rsidRPr="00016E67">
        <w:rPr>
          <w:rFonts w:eastAsia="標楷體"/>
          <w:sz w:val="22"/>
        </w:rPr>
        <w:t>至</w:t>
      </w:r>
      <w:r w:rsidR="00016E67" w:rsidRPr="00016E67">
        <w:rPr>
          <w:rFonts w:eastAsia="標楷體" w:hint="eastAsia"/>
          <w:sz w:val="22"/>
        </w:rPr>
        <w:t>17</w:t>
      </w:r>
      <w:r w:rsidR="00016E67" w:rsidRPr="00016E67">
        <w:rPr>
          <w:rFonts w:eastAsia="標楷體"/>
          <w:sz w:val="22"/>
        </w:rPr>
        <w:t>時</w:t>
      </w:r>
      <w:r w:rsidR="00016E67" w:rsidRPr="00016E67">
        <w:rPr>
          <w:rFonts w:eastAsia="標楷體" w:hint="eastAsia"/>
          <w:sz w:val="22"/>
        </w:rPr>
        <w:t>0</w:t>
      </w:r>
      <w:r w:rsidR="00016E67" w:rsidRPr="00016E67">
        <w:rPr>
          <w:rFonts w:eastAsia="標楷體"/>
          <w:sz w:val="22"/>
        </w:rPr>
        <w:t>0</w:t>
      </w:r>
      <w:r w:rsidR="00016E67" w:rsidRPr="00016E67">
        <w:rPr>
          <w:rFonts w:eastAsia="標楷體"/>
          <w:sz w:val="22"/>
        </w:rPr>
        <w:t>分。</w:t>
      </w:r>
    </w:p>
    <w:p w:rsidR="002F2A92" w:rsidRDefault="006A18F1" w:rsidP="006A18F1">
      <w:pPr>
        <w:spacing w:line="500" w:lineRule="exact"/>
        <w:ind w:left="567"/>
        <w:rPr>
          <w:rFonts w:eastAsia="標楷體"/>
        </w:rPr>
      </w:pPr>
      <w:r>
        <w:rPr>
          <w:rFonts w:eastAsia="標楷體" w:hint="eastAsia"/>
        </w:rPr>
        <w:t>(</w:t>
      </w:r>
      <w:r>
        <w:rPr>
          <w:rFonts w:eastAsia="標楷體" w:hint="eastAsia"/>
        </w:rPr>
        <w:t>二</w:t>
      </w:r>
      <w:r>
        <w:rPr>
          <w:rFonts w:eastAsia="標楷體" w:hint="eastAsia"/>
        </w:rPr>
        <w:t>)</w:t>
      </w:r>
      <w:r w:rsidR="002F2A92">
        <w:rPr>
          <w:rFonts w:eastAsia="標楷體" w:hint="eastAsia"/>
        </w:rPr>
        <w:t>專案指導營：</w:t>
      </w:r>
      <w:r w:rsidR="007553A3" w:rsidRPr="00016E67">
        <w:rPr>
          <w:rFonts w:eastAsia="標楷體"/>
          <w:sz w:val="22"/>
        </w:rPr>
        <w:t>10</w:t>
      </w:r>
      <w:r w:rsidR="007553A3">
        <w:rPr>
          <w:rFonts w:eastAsia="標楷體" w:hint="eastAsia"/>
          <w:sz w:val="22"/>
        </w:rPr>
        <w:t>7</w:t>
      </w:r>
      <w:r w:rsidR="007553A3" w:rsidRPr="00016E67">
        <w:rPr>
          <w:rFonts w:eastAsia="標楷體"/>
          <w:sz w:val="22"/>
        </w:rPr>
        <w:t>年</w:t>
      </w:r>
      <w:r w:rsidR="007553A3" w:rsidRPr="00016E67">
        <w:rPr>
          <w:rFonts w:eastAsia="標楷體" w:hint="eastAsia"/>
          <w:sz w:val="22"/>
        </w:rPr>
        <w:t>0</w:t>
      </w:r>
      <w:r w:rsidR="007553A3">
        <w:rPr>
          <w:rFonts w:eastAsia="標楷體" w:hint="eastAsia"/>
          <w:sz w:val="22"/>
        </w:rPr>
        <w:t>1</w:t>
      </w:r>
      <w:r w:rsidR="007553A3" w:rsidRPr="00016E67">
        <w:rPr>
          <w:rFonts w:eastAsia="標楷體"/>
          <w:sz w:val="22"/>
        </w:rPr>
        <w:t>月</w:t>
      </w:r>
      <w:r w:rsidR="007553A3">
        <w:rPr>
          <w:rFonts w:eastAsia="標楷體" w:hint="eastAsia"/>
          <w:sz w:val="22"/>
        </w:rPr>
        <w:t>04</w:t>
      </w:r>
      <w:r w:rsidR="007553A3" w:rsidRPr="00016E67">
        <w:rPr>
          <w:rFonts w:eastAsia="標楷體"/>
          <w:sz w:val="22"/>
        </w:rPr>
        <w:t>日</w:t>
      </w:r>
      <w:r w:rsidR="007553A3" w:rsidRPr="00016E67">
        <w:rPr>
          <w:rFonts w:eastAsia="標楷體"/>
          <w:sz w:val="22"/>
        </w:rPr>
        <w:t>(</w:t>
      </w:r>
      <w:r w:rsidR="007553A3">
        <w:rPr>
          <w:rFonts w:eastAsia="標楷體" w:hint="eastAsia"/>
          <w:sz w:val="22"/>
        </w:rPr>
        <w:t>四</w:t>
      </w:r>
      <w:r w:rsidR="007553A3" w:rsidRPr="00016E67">
        <w:rPr>
          <w:rFonts w:eastAsia="標楷體"/>
          <w:sz w:val="22"/>
        </w:rPr>
        <w:t>)</w:t>
      </w:r>
      <w:r w:rsidR="00E46C74" w:rsidRPr="00016E67">
        <w:rPr>
          <w:rFonts w:eastAsia="標楷體"/>
          <w:sz w:val="22"/>
        </w:rPr>
        <w:t xml:space="preserve"> </w:t>
      </w:r>
      <w:r w:rsidR="007553A3" w:rsidRPr="00016E67">
        <w:rPr>
          <w:rFonts w:eastAsia="標楷體"/>
          <w:sz w:val="22"/>
        </w:rPr>
        <w:t>1</w:t>
      </w:r>
      <w:r w:rsidR="00926D36">
        <w:rPr>
          <w:rFonts w:eastAsia="標楷體" w:hint="eastAsia"/>
          <w:sz w:val="22"/>
        </w:rPr>
        <w:t>4</w:t>
      </w:r>
      <w:r w:rsidR="007553A3" w:rsidRPr="00016E67">
        <w:rPr>
          <w:rFonts w:eastAsia="標楷體"/>
          <w:sz w:val="22"/>
        </w:rPr>
        <w:t>時</w:t>
      </w:r>
      <w:r w:rsidR="007553A3" w:rsidRPr="00016E67">
        <w:rPr>
          <w:rFonts w:eastAsia="標楷體"/>
          <w:sz w:val="22"/>
        </w:rPr>
        <w:t>00</w:t>
      </w:r>
      <w:r w:rsidR="007553A3" w:rsidRPr="00016E67">
        <w:rPr>
          <w:rFonts w:eastAsia="標楷體"/>
          <w:sz w:val="22"/>
        </w:rPr>
        <w:t>至</w:t>
      </w:r>
      <w:r w:rsidR="007553A3" w:rsidRPr="00016E67">
        <w:rPr>
          <w:rFonts w:eastAsia="標楷體" w:hint="eastAsia"/>
          <w:sz w:val="22"/>
        </w:rPr>
        <w:t>17</w:t>
      </w:r>
      <w:r w:rsidR="007553A3" w:rsidRPr="00016E67">
        <w:rPr>
          <w:rFonts w:eastAsia="標楷體"/>
          <w:sz w:val="22"/>
        </w:rPr>
        <w:t>時</w:t>
      </w:r>
      <w:r w:rsidR="007553A3" w:rsidRPr="00016E67">
        <w:rPr>
          <w:rFonts w:eastAsia="標楷體" w:hint="eastAsia"/>
          <w:sz w:val="22"/>
        </w:rPr>
        <w:t>0</w:t>
      </w:r>
      <w:r w:rsidR="007553A3" w:rsidRPr="00016E67">
        <w:rPr>
          <w:rFonts w:eastAsia="標楷體"/>
          <w:sz w:val="22"/>
        </w:rPr>
        <w:t>0</w:t>
      </w:r>
      <w:r w:rsidR="007553A3" w:rsidRPr="00016E67">
        <w:rPr>
          <w:rFonts w:eastAsia="標楷體"/>
          <w:sz w:val="22"/>
        </w:rPr>
        <w:t>分。</w:t>
      </w:r>
    </w:p>
    <w:p w:rsidR="002F2A92" w:rsidRPr="002F2A92" w:rsidRDefault="006A18F1" w:rsidP="006A18F1">
      <w:pPr>
        <w:spacing w:line="500" w:lineRule="exact"/>
        <w:ind w:left="567"/>
        <w:rPr>
          <w:rFonts w:eastAsia="標楷體"/>
        </w:rPr>
      </w:pPr>
      <w:r>
        <w:rPr>
          <w:rFonts w:eastAsia="標楷體" w:hint="eastAsia"/>
        </w:rPr>
        <w:t>(</w:t>
      </w:r>
      <w:r>
        <w:rPr>
          <w:rFonts w:eastAsia="標楷體" w:hint="eastAsia"/>
        </w:rPr>
        <w:t>三</w:t>
      </w:r>
      <w:r>
        <w:rPr>
          <w:rFonts w:eastAsia="標楷體" w:hint="eastAsia"/>
        </w:rPr>
        <w:t>)</w:t>
      </w:r>
      <w:r w:rsidR="002F2A92">
        <w:rPr>
          <w:rFonts w:eastAsia="標楷體" w:hint="eastAsia"/>
        </w:rPr>
        <w:t>口語表達增能營：</w:t>
      </w:r>
      <w:r w:rsidR="007553A3" w:rsidRPr="00016E67">
        <w:rPr>
          <w:rFonts w:eastAsia="標楷體"/>
          <w:sz w:val="22"/>
        </w:rPr>
        <w:t>10</w:t>
      </w:r>
      <w:r w:rsidR="007553A3">
        <w:rPr>
          <w:rFonts w:eastAsia="標楷體" w:hint="eastAsia"/>
          <w:sz w:val="22"/>
        </w:rPr>
        <w:t>7</w:t>
      </w:r>
      <w:r w:rsidR="007553A3" w:rsidRPr="00016E67">
        <w:rPr>
          <w:rFonts w:eastAsia="標楷體"/>
          <w:sz w:val="22"/>
        </w:rPr>
        <w:t>年</w:t>
      </w:r>
      <w:r w:rsidR="007553A3" w:rsidRPr="00016E67">
        <w:rPr>
          <w:rFonts w:eastAsia="標楷體" w:hint="eastAsia"/>
          <w:sz w:val="22"/>
        </w:rPr>
        <w:t>0</w:t>
      </w:r>
      <w:r w:rsidR="007553A3">
        <w:rPr>
          <w:rFonts w:eastAsia="標楷體" w:hint="eastAsia"/>
          <w:sz w:val="22"/>
        </w:rPr>
        <w:t>1</w:t>
      </w:r>
      <w:r w:rsidR="007553A3" w:rsidRPr="00016E67">
        <w:rPr>
          <w:rFonts w:eastAsia="標楷體"/>
          <w:sz w:val="22"/>
        </w:rPr>
        <w:t>月</w:t>
      </w:r>
      <w:r w:rsidR="007553A3">
        <w:rPr>
          <w:rFonts w:eastAsia="標楷體" w:hint="eastAsia"/>
          <w:sz w:val="22"/>
        </w:rPr>
        <w:t>11</w:t>
      </w:r>
      <w:r w:rsidR="007553A3" w:rsidRPr="00016E67">
        <w:rPr>
          <w:rFonts w:eastAsia="標楷體"/>
          <w:sz w:val="22"/>
        </w:rPr>
        <w:t>日</w:t>
      </w:r>
      <w:r w:rsidR="007553A3" w:rsidRPr="00016E67">
        <w:rPr>
          <w:rFonts w:eastAsia="標楷體"/>
          <w:sz w:val="22"/>
        </w:rPr>
        <w:t>(</w:t>
      </w:r>
      <w:r w:rsidR="007553A3">
        <w:rPr>
          <w:rFonts w:eastAsia="標楷體" w:hint="eastAsia"/>
          <w:sz w:val="22"/>
        </w:rPr>
        <w:t>四</w:t>
      </w:r>
      <w:r w:rsidR="007553A3" w:rsidRPr="00016E67">
        <w:rPr>
          <w:rFonts w:eastAsia="標楷體"/>
          <w:sz w:val="22"/>
        </w:rPr>
        <w:t>)</w:t>
      </w:r>
      <w:r w:rsidR="00926D36" w:rsidRPr="00016E67">
        <w:rPr>
          <w:rFonts w:eastAsia="標楷體"/>
          <w:sz w:val="22"/>
        </w:rPr>
        <w:t xml:space="preserve"> </w:t>
      </w:r>
      <w:r w:rsidR="00926D36">
        <w:rPr>
          <w:rFonts w:eastAsia="標楷體" w:hint="eastAsia"/>
          <w:sz w:val="22"/>
        </w:rPr>
        <w:t>14</w:t>
      </w:r>
      <w:r w:rsidR="007553A3" w:rsidRPr="00016E67">
        <w:rPr>
          <w:rFonts w:eastAsia="標楷體"/>
          <w:sz w:val="22"/>
        </w:rPr>
        <w:t>時</w:t>
      </w:r>
      <w:r w:rsidR="007553A3" w:rsidRPr="00016E67">
        <w:rPr>
          <w:rFonts w:eastAsia="標楷體"/>
          <w:sz w:val="22"/>
        </w:rPr>
        <w:t>00</w:t>
      </w:r>
      <w:r w:rsidR="007553A3" w:rsidRPr="00016E67">
        <w:rPr>
          <w:rFonts w:eastAsia="標楷體"/>
          <w:sz w:val="22"/>
        </w:rPr>
        <w:t>至</w:t>
      </w:r>
      <w:r w:rsidR="007553A3" w:rsidRPr="00016E67">
        <w:rPr>
          <w:rFonts w:eastAsia="標楷體" w:hint="eastAsia"/>
          <w:sz w:val="22"/>
        </w:rPr>
        <w:t>17</w:t>
      </w:r>
      <w:r w:rsidR="007553A3" w:rsidRPr="00016E67">
        <w:rPr>
          <w:rFonts w:eastAsia="標楷體"/>
          <w:sz w:val="22"/>
        </w:rPr>
        <w:t>時</w:t>
      </w:r>
      <w:r w:rsidR="007553A3" w:rsidRPr="00016E67">
        <w:rPr>
          <w:rFonts w:eastAsia="標楷體" w:hint="eastAsia"/>
          <w:sz w:val="22"/>
        </w:rPr>
        <w:t>0</w:t>
      </w:r>
      <w:r w:rsidR="007553A3" w:rsidRPr="00016E67">
        <w:rPr>
          <w:rFonts w:eastAsia="標楷體"/>
          <w:sz w:val="22"/>
        </w:rPr>
        <w:t>0</w:t>
      </w:r>
      <w:r w:rsidR="007553A3" w:rsidRPr="00016E67">
        <w:rPr>
          <w:rFonts w:eastAsia="標楷體"/>
          <w:sz w:val="22"/>
        </w:rPr>
        <w:t>分。</w:t>
      </w:r>
    </w:p>
    <w:p w:rsidR="00414ABB" w:rsidRDefault="00ED7901" w:rsidP="006A18F1">
      <w:pPr>
        <w:numPr>
          <w:ilvl w:val="0"/>
          <w:numId w:val="1"/>
        </w:numPr>
        <w:spacing w:line="500" w:lineRule="exact"/>
        <w:rPr>
          <w:rFonts w:eastAsia="標楷體"/>
          <w:b/>
        </w:rPr>
      </w:pPr>
      <w:r w:rsidRPr="00524CD4">
        <w:rPr>
          <w:rFonts w:eastAsia="標楷體"/>
          <w:b/>
        </w:rPr>
        <w:t>研習地點：</w:t>
      </w:r>
    </w:p>
    <w:p w:rsidR="00A73966" w:rsidRDefault="00414ABB" w:rsidP="00414ABB">
      <w:pPr>
        <w:pStyle w:val="a5"/>
        <w:numPr>
          <w:ilvl w:val="0"/>
          <w:numId w:val="28"/>
        </w:numPr>
        <w:spacing w:line="500" w:lineRule="exact"/>
        <w:ind w:leftChars="0"/>
        <w:rPr>
          <w:rFonts w:eastAsia="標楷體"/>
        </w:rPr>
      </w:pPr>
      <w:r w:rsidRPr="00414ABB">
        <w:rPr>
          <w:rFonts w:eastAsia="標楷體" w:hint="eastAsia"/>
        </w:rPr>
        <w:t>教師研習：</w:t>
      </w:r>
      <w:r w:rsidR="00524CD4" w:rsidRPr="00414ABB">
        <w:rPr>
          <w:rFonts w:eastAsia="標楷體" w:hint="eastAsia"/>
        </w:rPr>
        <w:t>臺北市青少年發展處</w:t>
      </w:r>
      <w:r w:rsidR="006A18F1" w:rsidRPr="00414ABB">
        <w:rPr>
          <w:rFonts w:eastAsia="標楷體" w:hint="eastAsia"/>
        </w:rPr>
        <w:t xml:space="preserve"> </w:t>
      </w:r>
      <w:r w:rsidR="00524CD4" w:rsidRPr="00414ABB">
        <w:rPr>
          <w:rFonts w:eastAsia="標楷體" w:hint="eastAsia"/>
        </w:rPr>
        <w:t>(</w:t>
      </w:r>
      <w:r w:rsidR="00524CD4" w:rsidRPr="00414ABB">
        <w:rPr>
          <w:rFonts w:eastAsia="標楷體" w:hint="eastAsia"/>
        </w:rPr>
        <w:t>臺北市中正區仁愛路一段</w:t>
      </w:r>
      <w:r w:rsidR="00524CD4" w:rsidRPr="00414ABB">
        <w:rPr>
          <w:rFonts w:eastAsia="標楷體" w:hint="eastAsia"/>
        </w:rPr>
        <w:t>17</w:t>
      </w:r>
      <w:r w:rsidR="00524CD4" w:rsidRPr="00414ABB">
        <w:rPr>
          <w:rFonts w:eastAsia="標楷體" w:hint="eastAsia"/>
        </w:rPr>
        <w:t>號</w:t>
      </w:r>
      <w:r w:rsidR="00524CD4" w:rsidRPr="00414ABB">
        <w:rPr>
          <w:rFonts w:eastAsia="標楷體" w:hint="eastAsia"/>
        </w:rPr>
        <w:t>)</w:t>
      </w:r>
      <w:r w:rsidR="006A18F1" w:rsidRPr="00414ABB">
        <w:rPr>
          <w:rFonts w:eastAsia="標楷體" w:hint="eastAsia"/>
        </w:rPr>
        <w:t>。</w:t>
      </w:r>
    </w:p>
    <w:p w:rsidR="00414ABB" w:rsidRDefault="00414ABB" w:rsidP="00414ABB">
      <w:pPr>
        <w:pStyle w:val="a5"/>
        <w:numPr>
          <w:ilvl w:val="0"/>
          <w:numId w:val="29"/>
        </w:numPr>
        <w:spacing w:line="500" w:lineRule="exact"/>
        <w:ind w:leftChars="0"/>
        <w:rPr>
          <w:rFonts w:eastAsia="標楷體"/>
        </w:rPr>
      </w:pPr>
      <w:r w:rsidRPr="00016E67">
        <w:rPr>
          <w:rFonts w:eastAsia="標楷體"/>
          <w:sz w:val="22"/>
        </w:rPr>
        <w:t>10</w:t>
      </w:r>
      <w:r w:rsidRPr="00016E67">
        <w:rPr>
          <w:rFonts w:eastAsia="標楷體" w:hint="eastAsia"/>
          <w:sz w:val="22"/>
        </w:rPr>
        <w:t>6</w:t>
      </w:r>
      <w:r w:rsidRPr="00016E67">
        <w:rPr>
          <w:rFonts w:eastAsia="標楷體"/>
          <w:sz w:val="22"/>
        </w:rPr>
        <w:t>年</w:t>
      </w:r>
      <w:r w:rsidRPr="00016E67">
        <w:rPr>
          <w:rFonts w:eastAsia="標楷體" w:hint="eastAsia"/>
          <w:sz w:val="22"/>
        </w:rPr>
        <w:t>07</w:t>
      </w:r>
      <w:r w:rsidRPr="00016E67">
        <w:rPr>
          <w:rFonts w:eastAsia="標楷體"/>
          <w:sz w:val="22"/>
        </w:rPr>
        <w:t>月</w:t>
      </w:r>
      <w:r w:rsidRPr="00016E67">
        <w:rPr>
          <w:rFonts w:eastAsia="標楷體" w:hint="eastAsia"/>
          <w:sz w:val="22"/>
        </w:rPr>
        <w:t>10</w:t>
      </w:r>
      <w:r w:rsidRPr="00016E67">
        <w:rPr>
          <w:rFonts w:eastAsia="標楷體"/>
          <w:sz w:val="22"/>
        </w:rPr>
        <w:t>日</w:t>
      </w:r>
      <w:r w:rsidRPr="00016E67">
        <w:rPr>
          <w:rFonts w:eastAsia="標楷體"/>
          <w:sz w:val="22"/>
        </w:rPr>
        <w:t>(</w:t>
      </w:r>
      <w:r w:rsidRPr="00016E67">
        <w:rPr>
          <w:rFonts w:eastAsia="標楷體"/>
          <w:sz w:val="22"/>
        </w:rPr>
        <w:t>一</w:t>
      </w:r>
      <w:r w:rsidRPr="00016E67">
        <w:rPr>
          <w:rFonts w:eastAsia="標楷體"/>
          <w:sz w:val="22"/>
        </w:rPr>
        <w:t>)</w:t>
      </w:r>
      <w:r>
        <w:rPr>
          <w:rFonts w:eastAsia="標楷體" w:hint="eastAsia"/>
          <w:sz w:val="22"/>
        </w:rPr>
        <w:t>至</w:t>
      </w:r>
      <w:r w:rsidRPr="00016E67">
        <w:rPr>
          <w:rFonts w:eastAsia="標楷體"/>
          <w:sz w:val="22"/>
        </w:rPr>
        <w:t>10</w:t>
      </w:r>
      <w:r w:rsidRPr="00016E67">
        <w:rPr>
          <w:rFonts w:eastAsia="標楷體" w:hint="eastAsia"/>
          <w:sz w:val="22"/>
        </w:rPr>
        <w:t>6</w:t>
      </w:r>
      <w:r w:rsidRPr="00016E67">
        <w:rPr>
          <w:rFonts w:eastAsia="標楷體"/>
          <w:sz w:val="22"/>
        </w:rPr>
        <w:t>年</w:t>
      </w:r>
      <w:r w:rsidRPr="00016E67">
        <w:rPr>
          <w:rFonts w:eastAsia="標楷體" w:hint="eastAsia"/>
          <w:sz w:val="22"/>
        </w:rPr>
        <w:t>07</w:t>
      </w:r>
      <w:r w:rsidRPr="00016E67">
        <w:rPr>
          <w:rFonts w:eastAsia="標楷體"/>
          <w:sz w:val="22"/>
        </w:rPr>
        <w:t>月</w:t>
      </w:r>
      <w:r w:rsidRPr="00016E67">
        <w:rPr>
          <w:rFonts w:eastAsia="標楷體" w:hint="eastAsia"/>
          <w:sz w:val="22"/>
        </w:rPr>
        <w:t>1</w:t>
      </w:r>
      <w:r>
        <w:rPr>
          <w:rFonts w:eastAsia="標楷體" w:hint="eastAsia"/>
          <w:sz w:val="22"/>
        </w:rPr>
        <w:t>1</w:t>
      </w:r>
      <w:r w:rsidRPr="00016E67">
        <w:rPr>
          <w:rFonts w:eastAsia="標楷體"/>
          <w:sz w:val="22"/>
        </w:rPr>
        <w:t>日</w:t>
      </w:r>
      <w:r w:rsidRPr="00016E67">
        <w:rPr>
          <w:rFonts w:eastAsia="標楷體"/>
          <w:sz w:val="22"/>
        </w:rPr>
        <w:t>(</w:t>
      </w:r>
      <w:r>
        <w:rPr>
          <w:rFonts w:eastAsia="標楷體"/>
          <w:sz w:val="22"/>
        </w:rPr>
        <w:t>二</w:t>
      </w:r>
      <w:r>
        <w:rPr>
          <w:rFonts w:eastAsia="標楷體" w:hint="eastAsia"/>
          <w:sz w:val="22"/>
        </w:rPr>
        <w:t>)</w:t>
      </w:r>
      <w:r>
        <w:rPr>
          <w:rFonts w:eastAsia="標楷體" w:hint="eastAsia"/>
        </w:rPr>
        <w:t>：</w:t>
      </w:r>
      <w:r w:rsidRPr="006A18F1">
        <w:rPr>
          <w:rFonts w:eastAsia="標楷體" w:hint="eastAsia"/>
        </w:rPr>
        <w:t>9</w:t>
      </w:r>
      <w:r w:rsidRPr="006A18F1">
        <w:rPr>
          <w:rFonts w:eastAsia="標楷體" w:hint="eastAsia"/>
        </w:rPr>
        <w:t>樓創新學習基地。</w:t>
      </w:r>
    </w:p>
    <w:p w:rsidR="00414ABB" w:rsidRPr="00414ABB" w:rsidRDefault="00414ABB" w:rsidP="00414ABB">
      <w:pPr>
        <w:pStyle w:val="a5"/>
        <w:numPr>
          <w:ilvl w:val="0"/>
          <w:numId w:val="29"/>
        </w:numPr>
        <w:spacing w:line="500" w:lineRule="exact"/>
        <w:ind w:leftChars="0"/>
        <w:rPr>
          <w:rFonts w:eastAsia="標楷體"/>
        </w:rPr>
      </w:pPr>
      <w:r w:rsidRPr="00016E67">
        <w:rPr>
          <w:rFonts w:eastAsia="標楷體"/>
          <w:sz w:val="22"/>
        </w:rPr>
        <w:t>10</w:t>
      </w:r>
      <w:r w:rsidRPr="00016E67">
        <w:rPr>
          <w:rFonts w:eastAsia="標楷體" w:hint="eastAsia"/>
          <w:sz w:val="22"/>
        </w:rPr>
        <w:t>6</w:t>
      </w:r>
      <w:r w:rsidRPr="00016E67">
        <w:rPr>
          <w:rFonts w:eastAsia="標楷體"/>
          <w:sz w:val="22"/>
        </w:rPr>
        <w:t>年</w:t>
      </w:r>
      <w:r w:rsidRPr="00016E67">
        <w:rPr>
          <w:rFonts w:eastAsia="標楷體" w:hint="eastAsia"/>
          <w:sz w:val="22"/>
        </w:rPr>
        <w:t>07</w:t>
      </w:r>
      <w:r w:rsidRPr="00016E67">
        <w:rPr>
          <w:rFonts w:eastAsia="標楷體"/>
          <w:sz w:val="22"/>
        </w:rPr>
        <w:t>月</w:t>
      </w:r>
      <w:r w:rsidRPr="00016E67">
        <w:rPr>
          <w:rFonts w:eastAsia="標楷體" w:hint="eastAsia"/>
          <w:sz w:val="22"/>
        </w:rPr>
        <w:t>1</w:t>
      </w:r>
      <w:r>
        <w:rPr>
          <w:rFonts w:eastAsia="標楷體" w:hint="eastAsia"/>
          <w:sz w:val="22"/>
        </w:rPr>
        <w:t>2</w:t>
      </w:r>
      <w:r w:rsidRPr="00016E67">
        <w:rPr>
          <w:rFonts w:eastAsia="標楷體"/>
          <w:sz w:val="22"/>
        </w:rPr>
        <w:t>日</w:t>
      </w:r>
      <w:r>
        <w:rPr>
          <w:rFonts w:eastAsia="標楷體" w:hint="eastAsia"/>
          <w:sz w:val="22"/>
        </w:rPr>
        <w:t>(</w:t>
      </w:r>
      <w:r>
        <w:rPr>
          <w:rFonts w:eastAsia="標楷體" w:hint="eastAsia"/>
          <w:sz w:val="22"/>
        </w:rPr>
        <w:t>三</w:t>
      </w:r>
      <w:r w:rsidRPr="00016E67">
        <w:rPr>
          <w:rFonts w:eastAsia="標楷體"/>
          <w:sz w:val="22"/>
        </w:rPr>
        <w:t>)</w:t>
      </w:r>
      <w:r>
        <w:rPr>
          <w:rFonts w:eastAsia="標楷體" w:hint="eastAsia"/>
        </w:rPr>
        <w:t>：</w:t>
      </w:r>
      <w:r>
        <w:rPr>
          <w:rFonts w:eastAsia="標楷體" w:hint="eastAsia"/>
        </w:rPr>
        <w:t>6</w:t>
      </w:r>
      <w:r>
        <w:rPr>
          <w:rFonts w:eastAsia="標楷體" w:hint="eastAsia"/>
        </w:rPr>
        <w:t>樓中研討室。</w:t>
      </w:r>
    </w:p>
    <w:p w:rsidR="00524CD4" w:rsidRPr="00414ABB" w:rsidRDefault="00414ABB" w:rsidP="00414ABB">
      <w:pPr>
        <w:pStyle w:val="a5"/>
        <w:numPr>
          <w:ilvl w:val="0"/>
          <w:numId w:val="28"/>
        </w:numPr>
        <w:spacing w:line="500" w:lineRule="exact"/>
        <w:ind w:leftChars="0"/>
        <w:rPr>
          <w:rFonts w:eastAsia="標楷體"/>
          <w:b/>
        </w:rPr>
      </w:pPr>
      <w:r>
        <w:rPr>
          <w:rFonts w:eastAsia="標楷體" w:hint="eastAsia"/>
        </w:rPr>
        <w:t>專案指導營及口語表達增能營將另行公告。</w:t>
      </w:r>
    </w:p>
    <w:p w:rsidR="00975CA6" w:rsidRPr="00414ABB" w:rsidRDefault="00866A47" w:rsidP="006A18F1">
      <w:pPr>
        <w:numPr>
          <w:ilvl w:val="0"/>
          <w:numId w:val="1"/>
        </w:numPr>
        <w:spacing w:line="500" w:lineRule="exact"/>
        <w:rPr>
          <w:rFonts w:eastAsia="標楷體"/>
          <w:b/>
        </w:rPr>
      </w:pPr>
      <w:r w:rsidRPr="00524CD4">
        <w:rPr>
          <w:rFonts w:eastAsia="標楷體"/>
          <w:b/>
        </w:rPr>
        <w:t>報名日期</w:t>
      </w:r>
      <w:r w:rsidR="00D227C6" w:rsidRPr="00524CD4">
        <w:rPr>
          <w:rFonts w:eastAsia="標楷體"/>
          <w:b/>
        </w:rPr>
        <w:t>：</w:t>
      </w:r>
      <w:r w:rsidR="00414ABB" w:rsidRPr="00414ABB">
        <w:rPr>
          <w:rFonts w:eastAsia="標楷體" w:hint="eastAsia"/>
          <w:b/>
        </w:rPr>
        <w:t xml:space="preserve"> </w:t>
      </w:r>
    </w:p>
    <w:p w:rsidR="00414ABB" w:rsidRPr="00414ABB" w:rsidRDefault="00414ABB" w:rsidP="00414ABB">
      <w:pPr>
        <w:pStyle w:val="a5"/>
        <w:numPr>
          <w:ilvl w:val="0"/>
          <w:numId w:val="30"/>
        </w:numPr>
        <w:spacing w:line="500" w:lineRule="exact"/>
        <w:ind w:leftChars="0"/>
        <w:rPr>
          <w:rFonts w:eastAsia="標楷體"/>
        </w:rPr>
      </w:pPr>
      <w:r w:rsidRPr="00414ABB">
        <w:rPr>
          <w:rFonts w:eastAsia="標楷體" w:hint="eastAsia"/>
        </w:rPr>
        <w:t>教師研習：即日起</w:t>
      </w:r>
      <w:r w:rsidRPr="00414ABB">
        <w:rPr>
          <w:rFonts w:eastAsia="標楷體"/>
        </w:rPr>
        <w:t>至</w:t>
      </w:r>
      <w:r w:rsidRPr="00414ABB">
        <w:rPr>
          <w:rFonts w:eastAsia="標楷體"/>
        </w:rPr>
        <w:t>10</w:t>
      </w:r>
      <w:r w:rsidRPr="00414ABB">
        <w:rPr>
          <w:rFonts w:eastAsia="標楷體" w:hint="eastAsia"/>
        </w:rPr>
        <w:t>6</w:t>
      </w:r>
      <w:r w:rsidRPr="00414ABB">
        <w:rPr>
          <w:rFonts w:eastAsia="標楷體"/>
        </w:rPr>
        <w:t>年</w:t>
      </w:r>
      <w:r w:rsidRPr="00414ABB">
        <w:rPr>
          <w:rFonts w:eastAsia="標楷體"/>
        </w:rPr>
        <w:t>0</w:t>
      </w:r>
      <w:r w:rsidRPr="00414ABB">
        <w:rPr>
          <w:rFonts w:eastAsia="標楷體" w:hint="eastAsia"/>
        </w:rPr>
        <w:t>6</w:t>
      </w:r>
      <w:r w:rsidRPr="00414ABB">
        <w:rPr>
          <w:rFonts w:eastAsia="標楷體"/>
        </w:rPr>
        <w:t>月</w:t>
      </w:r>
      <w:r w:rsidRPr="00414ABB">
        <w:rPr>
          <w:rFonts w:eastAsia="標楷體" w:hint="eastAsia"/>
        </w:rPr>
        <w:t>26</w:t>
      </w:r>
      <w:r w:rsidRPr="00414ABB">
        <w:rPr>
          <w:rFonts w:eastAsia="標楷體"/>
        </w:rPr>
        <w:t>日</w:t>
      </w:r>
      <w:r w:rsidRPr="00414ABB">
        <w:rPr>
          <w:rFonts w:eastAsia="標楷體"/>
        </w:rPr>
        <w:t>(</w:t>
      </w:r>
      <w:r w:rsidRPr="00414ABB">
        <w:rPr>
          <w:rFonts w:eastAsia="標楷體"/>
        </w:rPr>
        <w:t>星期</w:t>
      </w:r>
      <w:r w:rsidRPr="00414ABB">
        <w:rPr>
          <w:rFonts w:eastAsia="標楷體" w:hint="eastAsia"/>
        </w:rPr>
        <w:t>一</w:t>
      </w:r>
      <w:r w:rsidRPr="00414ABB">
        <w:rPr>
          <w:rFonts w:eastAsia="標楷體"/>
        </w:rPr>
        <w:t>)</w:t>
      </w:r>
      <w:r w:rsidRPr="00414ABB">
        <w:rPr>
          <w:rFonts w:eastAsia="標楷體"/>
        </w:rPr>
        <w:t>止。</w:t>
      </w:r>
    </w:p>
    <w:p w:rsidR="00414ABB" w:rsidRPr="00A236A1" w:rsidRDefault="00414ABB" w:rsidP="00414ABB">
      <w:pPr>
        <w:pStyle w:val="a5"/>
        <w:numPr>
          <w:ilvl w:val="0"/>
          <w:numId w:val="30"/>
        </w:numPr>
        <w:spacing w:line="500" w:lineRule="exact"/>
        <w:ind w:leftChars="0"/>
        <w:rPr>
          <w:rFonts w:eastAsia="標楷體"/>
          <w:b/>
        </w:rPr>
      </w:pPr>
      <w:r>
        <w:rPr>
          <w:rFonts w:eastAsia="標楷體" w:hint="eastAsia"/>
        </w:rPr>
        <w:t>專案指導營及口語表達增能營將另行公告。</w:t>
      </w:r>
    </w:p>
    <w:p w:rsidR="00A236A1" w:rsidRDefault="00A236A1" w:rsidP="00A236A1">
      <w:pPr>
        <w:pStyle w:val="a5"/>
        <w:spacing w:line="500" w:lineRule="exact"/>
        <w:ind w:leftChars="0" w:left="1092"/>
        <w:rPr>
          <w:rFonts w:eastAsia="標楷體"/>
        </w:rPr>
      </w:pPr>
    </w:p>
    <w:p w:rsidR="00A236A1" w:rsidRDefault="00A236A1" w:rsidP="00A236A1">
      <w:pPr>
        <w:pStyle w:val="a5"/>
        <w:spacing w:line="500" w:lineRule="exact"/>
        <w:ind w:leftChars="0" w:left="1092"/>
        <w:rPr>
          <w:rFonts w:eastAsia="標楷體"/>
        </w:rPr>
      </w:pPr>
    </w:p>
    <w:p w:rsidR="00A236A1" w:rsidRDefault="00A236A1" w:rsidP="00A236A1">
      <w:pPr>
        <w:pStyle w:val="a5"/>
        <w:spacing w:line="500" w:lineRule="exact"/>
        <w:ind w:leftChars="0" w:left="1092"/>
        <w:rPr>
          <w:rFonts w:eastAsia="標楷體"/>
        </w:rPr>
      </w:pPr>
    </w:p>
    <w:p w:rsidR="00A236A1" w:rsidRPr="00414ABB" w:rsidRDefault="00A236A1" w:rsidP="00A236A1">
      <w:pPr>
        <w:pStyle w:val="a5"/>
        <w:spacing w:line="500" w:lineRule="exact"/>
        <w:ind w:leftChars="0" w:left="1092"/>
        <w:rPr>
          <w:rFonts w:eastAsia="標楷體"/>
          <w:b/>
        </w:rPr>
      </w:pPr>
    </w:p>
    <w:p w:rsidR="00CB202B" w:rsidRPr="00414ABB" w:rsidRDefault="00D227C6" w:rsidP="00414ABB">
      <w:pPr>
        <w:pStyle w:val="a5"/>
        <w:numPr>
          <w:ilvl w:val="0"/>
          <w:numId w:val="1"/>
        </w:numPr>
        <w:spacing w:afterLines="50" w:after="180" w:line="500" w:lineRule="exact"/>
        <w:ind w:leftChars="0"/>
        <w:rPr>
          <w:rFonts w:eastAsia="標楷體"/>
        </w:rPr>
      </w:pPr>
      <w:r w:rsidRPr="009935D0">
        <w:rPr>
          <w:rFonts w:eastAsia="標楷體"/>
          <w:b/>
        </w:rPr>
        <w:lastRenderedPageBreak/>
        <w:t>課程內容：</w:t>
      </w:r>
      <w:r w:rsidRPr="009B3126">
        <w:rPr>
          <w:rFonts w:eastAsia="標楷體"/>
        </w:rPr>
        <w:t>（課程講座若有更動以網路公布為準）</w:t>
      </w:r>
    </w:p>
    <w:p w:rsidR="00925763" w:rsidRPr="000E6E75" w:rsidRDefault="00414ABB" w:rsidP="000E6E75">
      <w:pPr>
        <w:spacing w:afterLines="50" w:after="180"/>
        <w:rPr>
          <w:rFonts w:eastAsia="標楷體"/>
          <w:b/>
        </w:rPr>
      </w:pPr>
      <w:r>
        <w:rPr>
          <w:rFonts w:eastAsia="標楷體" w:hint="eastAsia"/>
          <w:b/>
        </w:rPr>
        <w:t>(</w:t>
      </w:r>
      <w:r>
        <w:rPr>
          <w:rFonts w:eastAsia="標楷體" w:hint="eastAsia"/>
          <w:b/>
        </w:rPr>
        <w:t>一</w:t>
      </w:r>
      <w:r>
        <w:rPr>
          <w:rFonts w:eastAsia="標楷體" w:hint="eastAsia"/>
          <w:b/>
        </w:rPr>
        <w:t>)</w:t>
      </w:r>
      <w:r w:rsidR="000E6E75" w:rsidRPr="000E6E75">
        <w:rPr>
          <w:rFonts w:eastAsia="標楷體" w:hint="eastAsia"/>
          <w:b/>
        </w:rPr>
        <w:t>教師研習</w:t>
      </w:r>
    </w:p>
    <w:tbl>
      <w:tblPr>
        <w:tblW w:w="48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666"/>
        <w:gridCol w:w="265"/>
        <w:gridCol w:w="3051"/>
        <w:gridCol w:w="2818"/>
      </w:tblGrid>
      <w:tr w:rsidR="006B04FA" w:rsidRPr="00304D41" w:rsidTr="00987D4C">
        <w:tc>
          <w:tcPr>
            <w:tcW w:w="881" w:type="pct"/>
            <w:tcBorders>
              <w:bottom w:val="single" w:sz="4" w:space="0" w:color="auto"/>
            </w:tcBorders>
            <w:shd w:val="pct10" w:color="auto" w:fill="auto"/>
          </w:tcPr>
          <w:p w:rsidR="006B04FA" w:rsidRPr="00304D41" w:rsidRDefault="006B04FA" w:rsidP="005B370B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304D41">
              <w:rPr>
                <w:rFonts w:ascii="標楷體" w:eastAsia="標楷體" w:hAnsi="標楷體"/>
                <w:b/>
              </w:rPr>
              <w:t>日期</w:t>
            </w:r>
          </w:p>
        </w:tc>
        <w:tc>
          <w:tcPr>
            <w:tcW w:w="1020" w:type="pct"/>
            <w:gridSpan w:val="2"/>
            <w:tcBorders>
              <w:bottom w:val="single" w:sz="4" w:space="0" w:color="auto"/>
            </w:tcBorders>
            <w:shd w:val="pct10" w:color="auto" w:fill="auto"/>
          </w:tcPr>
          <w:p w:rsidR="006B04FA" w:rsidRPr="00304D41" w:rsidRDefault="006B04FA" w:rsidP="005B370B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304D41">
              <w:rPr>
                <w:rFonts w:ascii="標楷體" w:eastAsia="標楷體" w:hAnsi="標楷體"/>
                <w:b/>
              </w:rPr>
              <w:t>時間</w:t>
            </w:r>
          </w:p>
        </w:tc>
        <w:tc>
          <w:tcPr>
            <w:tcW w:w="1611" w:type="pct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6B04FA" w:rsidRPr="00304D41" w:rsidRDefault="006B04FA" w:rsidP="005B370B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304D41">
              <w:rPr>
                <w:rFonts w:ascii="標楷體" w:eastAsia="標楷體" w:hAnsi="標楷體"/>
                <w:b/>
              </w:rPr>
              <w:t>課程名稱</w:t>
            </w:r>
          </w:p>
        </w:tc>
        <w:tc>
          <w:tcPr>
            <w:tcW w:w="1488" w:type="pct"/>
            <w:tcBorders>
              <w:bottom w:val="single" w:sz="4" w:space="0" w:color="auto"/>
            </w:tcBorders>
            <w:shd w:val="pct10" w:color="auto" w:fill="auto"/>
          </w:tcPr>
          <w:p w:rsidR="006B04FA" w:rsidRPr="00304D41" w:rsidRDefault="006B04FA" w:rsidP="005B370B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304D41">
              <w:rPr>
                <w:rFonts w:ascii="標楷體" w:eastAsia="標楷體" w:hAnsi="標楷體"/>
                <w:b/>
              </w:rPr>
              <w:t>講</w:t>
            </w:r>
            <w:r w:rsidRPr="00304D41">
              <w:rPr>
                <w:rFonts w:ascii="標楷體" w:eastAsia="標楷體" w:hAnsi="標楷體" w:hint="eastAsia"/>
                <w:b/>
              </w:rPr>
              <w:t>師</w:t>
            </w:r>
          </w:p>
        </w:tc>
      </w:tr>
      <w:tr w:rsidR="006B04FA" w:rsidRPr="00304D41" w:rsidTr="00987D4C">
        <w:trPr>
          <w:trHeight w:val="885"/>
        </w:trPr>
        <w:tc>
          <w:tcPr>
            <w:tcW w:w="881" w:type="pct"/>
            <w:vMerge w:val="restart"/>
            <w:vAlign w:val="center"/>
          </w:tcPr>
          <w:p w:rsidR="006B04FA" w:rsidRPr="00304D41" w:rsidRDefault="006B04FA" w:rsidP="005B370B">
            <w:pPr>
              <w:widowControl/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  <w:r w:rsidRPr="00304D41">
              <w:rPr>
                <w:rFonts w:ascii="標楷體" w:eastAsia="標楷體" w:hAnsi="標楷體"/>
              </w:rPr>
              <w:t>0</w:t>
            </w:r>
            <w:r w:rsidRPr="00304D41">
              <w:rPr>
                <w:rFonts w:ascii="標楷體" w:eastAsia="標楷體" w:hAnsi="標楷體" w:hint="eastAsia"/>
              </w:rPr>
              <w:t>7</w:t>
            </w:r>
            <w:r w:rsidRPr="00304D41"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  <w:t>/</w:t>
            </w:r>
            <w:r w:rsidRPr="00304D4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</w:rPr>
              <w:t>10</w:t>
            </w:r>
            <w:r w:rsidRPr="00304D41"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  <w:t>(一)</w:t>
            </w:r>
          </w:p>
          <w:p w:rsidR="006B04FA" w:rsidRPr="00304D41" w:rsidRDefault="006B04FA" w:rsidP="005B370B">
            <w:pPr>
              <w:widowControl/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</w:p>
        </w:tc>
        <w:tc>
          <w:tcPr>
            <w:tcW w:w="1020" w:type="pct"/>
            <w:gridSpan w:val="2"/>
            <w:vAlign w:val="center"/>
          </w:tcPr>
          <w:p w:rsidR="006B04FA" w:rsidRPr="00304D41" w:rsidRDefault="006B04FA" w:rsidP="005B370B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304D41">
              <w:rPr>
                <w:rFonts w:ascii="標楷體" w:eastAsia="標楷體" w:hAnsi="標楷體"/>
              </w:rPr>
              <w:t>10:00-10:</w:t>
            </w:r>
            <w:r w:rsidRPr="00304D41">
              <w:rPr>
                <w:rFonts w:ascii="標楷體" w:eastAsia="標楷體" w:hAnsi="標楷體" w:hint="eastAsia"/>
              </w:rPr>
              <w:t>1</w:t>
            </w:r>
            <w:r w:rsidRPr="00304D41">
              <w:rPr>
                <w:rFonts w:ascii="標楷體" w:eastAsia="標楷體" w:hAnsi="標楷體"/>
              </w:rPr>
              <w:t>0</w:t>
            </w:r>
          </w:p>
        </w:tc>
        <w:tc>
          <w:tcPr>
            <w:tcW w:w="1611" w:type="pct"/>
            <w:vAlign w:val="center"/>
          </w:tcPr>
          <w:p w:rsidR="006B04FA" w:rsidRPr="00304D41" w:rsidRDefault="006B04FA" w:rsidP="005B370B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304D41">
              <w:rPr>
                <w:rFonts w:ascii="標楷體" w:eastAsia="標楷體" w:hAnsi="標楷體" w:hint="eastAsia"/>
              </w:rPr>
              <w:t>IEYI活動介紹</w:t>
            </w:r>
          </w:p>
        </w:tc>
        <w:tc>
          <w:tcPr>
            <w:tcW w:w="1488" w:type="pct"/>
            <w:vAlign w:val="center"/>
          </w:tcPr>
          <w:p w:rsidR="006B04FA" w:rsidRPr="00304D41" w:rsidRDefault="006B04FA" w:rsidP="005B370B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304D41">
              <w:rPr>
                <w:rFonts w:ascii="標楷體" w:eastAsia="標楷體" w:hAnsi="標楷體"/>
                <w:b/>
              </w:rPr>
              <w:t>國立臺灣師範大學</w:t>
            </w:r>
          </w:p>
          <w:p w:rsidR="006B04FA" w:rsidRPr="00304D41" w:rsidRDefault="006B04FA" w:rsidP="005B370B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304D41">
              <w:rPr>
                <w:rFonts w:ascii="標楷體" w:eastAsia="標楷體" w:hAnsi="標楷體" w:hint="eastAsia"/>
                <w:b/>
              </w:rPr>
              <w:t>工業教育學系</w:t>
            </w:r>
          </w:p>
          <w:p w:rsidR="006B04FA" w:rsidRPr="00304D41" w:rsidRDefault="006B04FA" w:rsidP="005B370B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304D41">
              <w:rPr>
                <w:rFonts w:ascii="標楷體" w:eastAsia="標楷體" w:hAnsi="標楷體"/>
              </w:rPr>
              <w:t>洪榮昭</w:t>
            </w:r>
            <w:r w:rsidRPr="00304D41">
              <w:rPr>
                <w:rFonts w:ascii="標楷體" w:eastAsia="標楷體" w:hAnsi="標楷體" w:hint="eastAsia"/>
              </w:rPr>
              <w:t>教授</w:t>
            </w:r>
          </w:p>
        </w:tc>
      </w:tr>
      <w:tr w:rsidR="006B04FA" w:rsidRPr="00304D41" w:rsidTr="00987D4C">
        <w:trPr>
          <w:trHeight w:val="850"/>
        </w:trPr>
        <w:tc>
          <w:tcPr>
            <w:tcW w:w="881" w:type="pct"/>
            <w:vMerge/>
            <w:vAlign w:val="center"/>
          </w:tcPr>
          <w:p w:rsidR="006B04FA" w:rsidRPr="00304D41" w:rsidRDefault="006B04FA" w:rsidP="005B370B">
            <w:pPr>
              <w:widowControl/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</w:p>
        </w:tc>
        <w:tc>
          <w:tcPr>
            <w:tcW w:w="1020" w:type="pct"/>
            <w:gridSpan w:val="2"/>
            <w:vAlign w:val="center"/>
          </w:tcPr>
          <w:p w:rsidR="006B04FA" w:rsidRPr="00304D41" w:rsidRDefault="006B04FA" w:rsidP="005B370B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304D41">
              <w:rPr>
                <w:rFonts w:ascii="標楷體" w:eastAsia="標楷體" w:hAnsi="標楷體"/>
              </w:rPr>
              <w:t>10:</w:t>
            </w:r>
            <w:r w:rsidRPr="00304D41">
              <w:rPr>
                <w:rFonts w:ascii="標楷體" w:eastAsia="標楷體" w:hAnsi="標楷體" w:hint="eastAsia"/>
              </w:rPr>
              <w:t>1</w:t>
            </w:r>
            <w:r w:rsidRPr="00304D41">
              <w:rPr>
                <w:rFonts w:ascii="標楷體" w:eastAsia="標楷體" w:hAnsi="標楷體"/>
              </w:rPr>
              <w:t>0-1</w:t>
            </w:r>
            <w:r w:rsidRPr="00304D41">
              <w:rPr>
                <w:rFonts w:ascii="標楷體" w:eastAsia="標楷體" w:hAnsi="標楷體" w:hint="eastAsia"/>
              </w:rPr>
              <w:t>2</w:t>
            </w:r>
            <w:r w:rsidRPr="00304D41">
              <w:rPr>
                <w:rFonts w:ascii="標楷體" w:eastAsia="標楷體" w:hAnsi="標楷體"/>
              </w:rPr>
              <w:t>:</w:t>
            </w:r>
            <w:r w:rsidRPr="00304D41">
              <w:rPr>
                <w:rFonts w:ascii="標楷體" w:eastAsia="標楷體" w:hAnsi="標楷體" w:hint="eastAsia"/>
              </w:rPr>
              <w:t>0</w:t>
            </w:r>
            <w:r w:rsidRPr="00304D41">
              <w:rPr>
                <w:rFonts w:ascii="標楷體" w:eastAsia="標楷體" w:hAnsi="標楷體"/>
              </w:rPr>
              <w:t>0</w:t>
            </w:r>
          </w:p>
        </w:tc>
        <w:tc>
          <w:tcPr>
            <w:tcW w:w="1611" w:type="pct"/>
            <w:vAlign w:val="center"/>
          </w:tcPr>
          <w:p w:rsidR="006B04FA" w:rsidRPr="00304D41" w:rsidRDefault="006B04FA" w:rsidP="005B370B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304D41">
              <w:rPr>
                <w:rFonts w:ascii="標楷體" w:eastAsia="標楷體" w:hAnsi="標楷體" w:hint="eastAsia"/>
              </w:rPr>
              <w:t>IEYI評分指標、說明書撰寫及佳作賞析</w:t>
            </w:r>
          </w:p>
        </w:tc>
        <w:tc>
          <w:tcPr>
            <w:tcW w:w="1488" w:type="pct"/>
          </w:tcPr>
          <w:p w:rsidR="006B04FA" w:rsidRPr="00304D41" w:rsidRDefault="006B04FA" w:rsidP="005B370B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304D41">
              <w:rPr>
                <w:rFonts w:ascii="標楷體" w:eastAsia="標楷體" w:hAnsi="標楷體"/>
                <w:b/>
              </w:rPr>
              <w:t>國立臺灣師範大學</w:t>
            </w:r>
          </w:p>
          <w:p w:rsidR="005C187C" w:rsidRPr="00657BE9" w:rsidRDefault="005C187C" w:rsidP="005C187C">
            <w:pPr>
              <w:spacing w:line="0" w:lineRule="atLeast"/>
              <w:jc w:val="center"/>
              <w:rPr>
                <w:rFonts w:eastAsia="標楷體"/>
                <w:b/>
              </w:rPr>
            </w:pPr>
            <w:r w:rsidRPr="00657BE9">
              <w:rPr>
                <w:rFonts w:eastAsia="標楷體" w:hint="eastAsia"/>
                <w:b/>
              </w:rPr>
              <w:t>機電工程學系</w:t>
            </w:r>
          </w:p>
          <w:p w:rsidR="006B04FA" w:rsidRPr="00304D41" w:rsidRDefault="006B04FA" w:rsidP="005B370B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304D41">
              <w:rPr>
                <w:rFonts w:ascii="標楷體" w:eastAsia="標楷體" w:hAnsi="標楷體" w:hint="eastAsia"/>
              </w:rPr>
              <w:t>陳美勇</w:t>
            </w:r>
            <w:r w:rsidR="006A18F1" w:rsidRPr="00304D41">
              <w:rPr>
                <w:rFonts w:ascii="標楷體" w:eastAsia="標楷體" w:hAnsi="標楷體" w:hint="eastAsia"/>
              </w:rPr>
              <w:t>教授</w:t>
            </w:r>
          </w:p>
        </w:tc>
      </w:tr>
      <w:tr w:rsidR="006B04FA" w:rsidRPr="00304D41" w:rsidTr="00987D4C">
        <w:trPr>
          <w:trHeight w:val="193"/>
        </w:trPr>
        <w:tc>
          <w:tcPr>
            <w:tcW w:w="881" w:type="pct"/>
            <w:vMerge/>
            <w:vAlign w:val="center"/>
          </w:tcPr>
          <w:p w:rsidR="006B04FA" w:rsidRPr="00304D41" w:rsidRDefault="006B04FA" w:rsidP="005B370B">
            <w:pPr>
              <w:widowControl/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</w:p>
        </w:tc>
        <w:tc>
          <w:tcPr>
            <w:tcW w:w="1020" w:type="pct"/>
            <w:gridSpan w:val="2"/>
            <w:vAlign w:val="center"/>
          </w:tcPr>
          <w:p w:rsidR="006B04FA" w:rsidRPr="00304D41" w:rsidRDefault="006B04FA" w:rsidP="005B370B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304D41">
              <w:rPr>
                <w:rFonts w:ascii="標楷體" w:eastAsia="標楷體" w:hAnsi="標楷體"/>
              </w:rPr>
              <w:t>1</w:t>
            </w:r>
            <w:r w:rsidRPr="00304D41">
              <w:rPr>
                <w:rFonts w:ascii="標楷體" w:eastAsia="標楷體" w:hAnsi="標楷體" w:hint="eastAsia"/>
              </w:rPr>
              <w:t>2</w:t>
            </w:r>
            <w:r w:rsidRPr="00304D41">
              <w:rPr>
                <w:rFonts w:ascii="標楷體" w:eastAsia="標楷體" w:hAnsi="標楷體"/>
              </w:rPr>
              <w:t>:</w:t>
            </w:r>
            <w:r w:rsidRPr="00304D41">
              <w:rPr>
                <w:rFonts w:ascii="標楷體" w:eastAsia="標楷體" w:hAnsi="標楷體" w:hint="eastAsia"/>
              </w:rPr>
              <w:t>0</w:t>
            </w:r>
            <w:r w:rsidRPr="00304D41">
              <w:rPr>
                <w:rFonts w:ascii="標楷體" w:eastAsia="標楷體" w:hAnsi="標楷體"/>
              </w:rPr>
              <w:t>0-1</w:t>
            </w:r>
            <w:r w:rsidRPr="00304D41">
              <w:rPr>
                <w:rFonts w:ascii="標楷體" w:eastAsia="標楷體" w:hAnsi="標楷體" w:hint="eastAsia"/>
              </w:rPr>
              <w:t>3</w:t>
            </w:r>
            <w:r w:rsidRPr="00304D41">
              <w:rPr>
                <w:rFonts w:ascii="標楷體" w:eastAsia="標楷體" w:hAnsi="標楷體"/>
              </w:rPr>
              <w:t>:00</w:t>
            </w:r>
          </w:p>
        </w:tc>
        <w:tc>
          <w:tcPr>
            <w:tcW w:w="3099" w:type="pct"/>
            <w:gridSpan w:val="2"/>
            <w:vAlign w:val="center"/>
          </w:tcPr>
          <w:p w:rsidR="006B04FA" w:rsidRPr="00304D41" w:rsidRDefault="006B04FA" w:rsidP="005B370B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b/>
              </w:rPr>
            </w:pPr>
            <w:r w:rsidRPr="00304D41">
              <w:rPr>
                <w:rFonts w:ascii="標楷體" w:eastAsia="標楷體" w:hAnsi="標楷體" w:hint="eastAsia"/>
              </w:rPr>
              <w:t>午餐時間</w:t>
            </w:r>
          </w:p>
        </w:tc>
      </w:tr>
      <w:tr w:rsidR="00FE095B" w:rsidRPr="00304D41" w:rsidTr="00987D4C">
        <w:trPr>
          <w:trHeight w:val="913"/>
        </w:trPr>
        <w:tc>
          <w:tcPr>
            <w:tcW w:w="881" w:type="pct"/>
            <w:vMerge/>
            <w:vAlign w:val="center"/>
          </w:tcPr>
          <w:p w:rsidR="00FE095B" w:rsidRPr="00304D41" w:rsidRDefault="00FE095B" w:rsidP="005B370B">
            <w:pPr>
              <w:widowControl/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</w:p>
        </w:tc>
        <w:tc>
          <w:tcPr>
            <w:tcW w:w="1020" w:type="pct"/>
            <w:gridSpan w:val="2"/>
            <w:vAlign w:val="center"/>
          </w:tcPr>
          <w:p w:rsidR="00FE095B" w:rsidRPr="00304D41" w:rsidRDefault="00FE095B" w:rsidP="00FE095B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304D41">
              <w:rPr>
                <w:rFonts w:ascii="標楷體" w:eastAsia="標楷體" w:hAnsi="標楷體" w:hint="eastAsia"/>
              </w:rPr>
              <w:t>13:10-17:00</w:t>
            </w:r>
          </w:p>
        </w:tc>
        <w:tc>
          <w:tcPr>
            <w:tcW w:w="1611" w:type="pct"/>
            <w:vAlign w:val="center"/>
          </w:tcPr>
          <w:p w:rsidR="00FE095B" w:rsidRDefault="00FE095B" w:rsidP="005B370B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304D41">
              <w:rPr>
                <w:rFonts w:ascii="標楷體" w:eastAsia="標楷體" w:hAnsi="標楷體" w:hint="eastAsia"/>
              </w:rPr>
              <w:t>感測元件</w:t>
            </w:r>
          </w:p>
          <w:p w:rsidR="006A7548" w:rsidRPr="00D20311" w:rsidRDefault="006A7548" w:rsidP="005B370B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b/>
              </w:rPr>
            </w:pPr>
            <w:r w:rsidRPr="00D20311">
              <w:rPr>
                <w:rFonts w:ascii="標楷體" w:eastAsia="標楷體" w:hAnsi="標楷體" w:hint="eastAsia"/>
                <w:b/>
                <w:color w:val="000000" w:themeColor="text1"/>
                <w:sz w:val="20"/>
              </w:rPr>
              <w:t>※需自備筆記型電腦</w:t>
            </w:r>
            <w:r w:rsidR="003315AE" w:rsidRPr="00D20311">
              <w:rPr>
                <w:rFonts w:eastAsia="標楷體" w:hint="eastAsia"/>
                <w:b/>
                <w:color w:val="000000" w:themeColor="text1"/>
                <w:sz w:val="20"/>
              </w:rPr>
              <w:t>、行動電源</w:t>
            </w:r>
          </w:p>
        </w:tc>
        <w:tc>
          <w:tcPr>
            <w:tcW w:w="1488" w:type="pct"/>
            <w:vAlign w:val="center"/>
          </w:tcPr>
          <w:p w:rsidR="00FE095B" w:rsidRPr="00304D41" w:rsidRDefault="00FE095B" w:rsidP="00FE095B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304D41">
              <w:rPr>
                <w:rFonts w:ascii="標楷體" w:eastAsia="標楷體" w:hAnsi="標楷體" w:hint="eastAsia"/>
                <w:b/>
              </w:rPr>
              <w:t>國立臺灣大學</w:t>
            </w:r>
          </w:p>
          <w:p w:rsidR="00FE095B" w:rsidRPr="00304D41" w:rsidRDefault="00FE095B" w:rsidP="00FE095B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304D41">
              <w:rPr>
                <w:rFonts w:ascii="標楷體" w:eastAsia="標楷體" w:hAnsi="標楷體" w:hint="eastAsia"/>
                <w:b/>
              </w:rPr>
              <w:t>電</w:t>
            </w:r>
            <w:r>
              <w:rPr>
                <w:rFonts w:ascii="標楷體" w:eastAsia="標楷體" w:hAnsi="標楷體" w:hint="eastAsia"/>
                <w:b/>
              </w:rPr>
              <w:t>機</w:t>
            </w:r>
            <w:r w:rsidRPr="00304D41">
              <w:rPr>
                <w:rFonts w:ascii="標楷體" w:eastAsia="標楷體" w:hAnsi="標楷體" w:hint="eastAsia"/>
                <w:b/>
              </w:rPr>
              <w:t>工程學系</w:t>
            </w:r>
          </w:p>
          <w:p w:rsidR="00FE095B" w:rsidRPr="00304D41" w:rsidRDefault="00FE095B" w:rsidP="006A18F1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304D41">
              <w:rPr>
                <w:rFonts w:ascii="標楷體" w:eastAsia="標楷體" w:hAnsi="標楷體" w:hint="eastAsia"/>
              </w:rPr>
              <w:t>吳肇欣教授</w:t>
            </w:r>
          </w:p>
        </w:tc>
      </w:tr>
      <w:tr w:rsidR="006B04FA" w:rsidRPr="00304D41" w:rsidTr="00987D4C">
        <w:trPr>
          <w:trHeight w:val="201"/>
        </w:trPr>
        <w:tc>
          <w:tcPr>
            <w:tcW w:w="88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14ABB" w:rsidRPr="00304D41" w:rsidRDefault="00414ABB" w:rsidP="005B370B">
            <w:pPr>
              <w:widowControl/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B04FA" w:rsidRPr="00304D41" w:rsidRDefault="006B04FA" w:rsidP="005B370B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B04FA" w:rsidRPr="00304D41" w:rsidRDefault="006B04FA" w:rsidP="005B370B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</w:p>
        </w:tc>
        <w:tc>
          <w:tcPr>
            <w:tcW w:w="161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B04FA" w:rsidRPr="00304D41" w:rsidRDefault="006B04FA" w:rsidP="005B370B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48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04FA" w:rsidRPr="00304D41" w:rsidRDefault="006B04FA" w:rsidP="005B370B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b/>
              </w:rPr>
            </w:pPr>
          </w:p>
        </w:tc>
      </w:tr>
      <w:tr w:rsidR="006B04FA" w:rsidRPr="00304D41" w:rsidTr="00987D4C"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0" w:color="auto" w:fill="auto"/>
          </w:tcPr>
          <w:p w:rsidR="006B04FA" w:rsidRPr="00304D41" w:rsidRDefault="006B04FA" w:rsidP="005B370B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304D41">
              <w:rPr>
                <w:rFonts w:ascii="標楷體" w:eastAsia="標楷體" w:hAnsi="標楷體"/>
                <w:b/>
              </w:rPr>
              <w:t>日期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6B04FA" w:rsidRPr="00304D41" w:rsidRDefault="006B04FA" w:rsidP="005B370B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304D41">
              <w:rPr>
                <w:rFonts w:ascii="標楷體" w:eastAsia="標楷體" w:hAnsi="標楷體"/>
                <w:b/>
              </w:rPr>
              <w:t>時間</w:t>
            </w:r>
          </w:p>
        </w:tc>
        <w:tc>
          <w:tcPr>
            <w:tcW w:w="1611" w:type="pct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vAlign w:val="center"/>
          </w:tcPr>
          <w:p w:rsidR="006B04FA" w:rsidRPr="00304D41" w:rsidRDefault="006B04FA" w:rsidP="005B370B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304D41">
              <w:rPr>
                <w:rFonts w:ascii="標楷體" w:eastAsia="標楷體" w:hAnsi="標楷體"/>
                <w:b/>
              </w:rPr>
              <w:t>課程名稱</w:t>
            </w:r>
          </w:p>
        </w:tc>
        <w:tc>
          <w:tcPr>
            <w:tcW w:w="14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6B04FA" w:rsidRPr="00304D41" w:rsidRDefault="006B04FA" w:rsidP="005B370B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304D41">
              <w:rPr>
                <w:rFonts w:ascii="標楷體" w:eastAsia="標楷體" w:hAnsi="標楷體"/>
                <w:b/>
              </w:rPr>
              <w:t>講</w:t>
            </w:r>
            <w:r w:rsidRPr="00304D41">
              <w:rPr>
                <w:rFonts w:ascii="標楷體" w:eastAsia="標楷體" w:hAnsi="標楷體" w:hint="eastAsia"/>
                <w:b/>
              </w:rPr>
              <w:t>師</w:t>
            </w:r>
          </w:p>
        </w:tc>
      </w:tr>
      <w:tr w:rsidR="000E2E0A" w:rsidRPr="00304D41" w:rsidTr="007E79AB">
        <w:trPr>
          <w:trHeight w:val="870"/>
        </w:trPr>
        <w:tc>
          <w:tcPr>
            <w:tcW w:w="8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2E0A" w:rsidRPr="00304D41" w:rsidRDefault="000E2E0A" w:rsidP="005B370B">
            <w:pPr>
              <w:widowControl/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  <w:r w:rsidRPr="00304D41">
              <w:rPr>
                <w:rFonts w:ascii="標楷體" w:eastAsia="標楷體" w:hAnsi="標楷體" w:hint="eastAsia"/>
              </w:rPr>
              <w:t>7</w:t>
            </w:r>
            <w:r w:rsidRPr="00304D41"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  <w:t>/</w:t>
            </w:r>
            <w:r w:rsidRPr="00304D4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</w:rPr>
              <w:t>11</w:t>
            </w:r>
            <w:r w:rsidRPr="00304D41"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  <w:t>(</w:t>
            </w:r>
            <w:r w:rsidRPr="00304D4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</w:rPr>
              <w:t>二</w:t>
            </w:r>
            <w:r w:rsidRPr="00304D41"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  <w:t>)</w:t>
            </w:r>
          </w:p>
          <w:p w:rsidR="000E2E0A" w:rsidRPr="00304D41" w:rsidRDefault="000E2E0A" w:rsidP="005B370B">
            <w:pPr>
              <w:widowControl/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E0A" w:rsidRPr="00304D41" w:rsidRDefault="000E2E0A" w:rsidP="005B370B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304D41">
              <w:rPr>
                <w:rFonts w:ascii="標楷體" w:eastAsia="標楷體" w:hAnsi="標楷體"/>
              </w:rPr>
              <w:t>10:00-1</w:t>
            </w:r>
            <w:r w:rsidRPr="00304D41">
              <w:rPr>
                <w:rFonts w:ascii="標楷體" w:eastAsia="標楷體" w:hAnsi="標楷體" w:hint="eastAsia"/>
              </w:rPr>
              <w:t>2</w:t>
            </w:r>
            <w:r w:rsidRPr="00304D41">
              <w:rPr>
                <w:rFonts w:ascii="標楷體" w:eastAsia="標楷體" w:hAnsi="標楷體"/>
              </w:rPr>
              <w:t>:</w:t>
            </w:r>
            <w:r w:rsidRPr="00304D41">
              <w:rPr>
                <w:rFonts w:ascii="標楷體" w:eastAsia="標楷體" w:hAnsi="標楷體" w:hint="eastAsia"/>
              </w:rPr>
              <w:t>0</w:t>
            </w:r>
            <w:r w:rsidRPr="00304D41">
              <w:rPr>
                <w:rFonts w:ascii="標楷體" w:eastAsia="標楷體" w:hAnsi="標楷體"/>
              </w:rPr>
              <w:t>0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E0A" w:rsidRPr="00304D41" w:rsidRDefault="000E2E0A" w:rsidP="005B370B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304D41">
              <w:rPr>
                <w:rFonts w:ascii="標楷體" w:eastAsia="標楷體" w:hAnsi="標楷體" w:hint="eastAsia"/>
              </w:rPr>
              <w:t>機械結構及運用</w:t>
            </w: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E0A" w:rsidRPr="00304D41" w:rsidRDefault="000E2E0A" w:rsidP="005B370B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304D41">
              <w:rPr>
                <w:rFonts w:ascii="標楷體" w:eastAsia="標楷體" w:hAnsi="標楷體"/>
                <w:b/>
              </w:rPr>
              <w:t>國立臺灣師範大學</w:t>
            </w:r>
          </w:p>
          <w:p w:rsidR="000E2E0A" w:rsidRPr="00304D41" w:rsidRDefault="000E2E0A" w:rsidP="005B370B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304D41">
              <w:rPr>
                <w:rFonts w:ascii="標楷體" w:eastAsia="標楷體" w:hAnsi="標楷體" w:hint="eastAsia"/>
                <w:b/>
              </w:rPr>
              <w:t>工業教育學系</w:t>
            </w:r>
          </w:p>
          <w:p w:rsidR="000E2E0A" w:rsidRPr="00304D41" w:rsidRDefault="000E2E0A" w:rsidP="005B370B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304D41">
              <w:rPr>
                <w:rFonts w:ascii="標楷體" w:eastAsia="標楷體" w:hAnsi="標楷體" w:hint="eastAsia"/>
              </w:rPr>
              <w:t>洪翊軒</w:t>
            </w:r>
            <w:r w:rsidR="006A18F1" w:rsidRPr="00304D41">
              <w:rPr>
                <w:rFonts w:ascii="標楷體" w:eastAsia="標楷體" w:hAnsi="標楷體" w:hint="eastAsia"/>
              </w:rPr>
              <w:t>教授</w:t>
            </w:r>
          </w:p>
        </w:tc>
      </w:tr>
      <w:tr w:rsidR="000E2E0A" w:rsidRPr="00304D41" w:rsidTr="007E79AB">
        <w:trPr>
          <w:trHeight w:val="59"/>
        </w:trPr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2E0A" w:rsidRPr="00304D41" w:rsidRDefault="000E2E0A" w:rsidP="005B370B">
            <w:pPr>
              <w:widowControl/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2E0A" w:rsidRPr="00304D41" w:rsidRDefault="000E2E0A" w:rsidP="005B370B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304D41">
              <w:rPr>
                <w:rFonts w:ascii="標楷體" w:eastAsia="標楷體" w:hAnsi="標楷體"/>
              </w:rPr>
              <w:t>1</w:t>
            </w:r>
            <w:r w:rsidRPr="00304D41">
              <w:rPr>
                <w:rFonts w:ascii="標楷體" w:eastAsia="標楷體" w:hAnsi="標楷體" w:hint="eastAsia"/>
              </w:rPr>
              <w:t>2</w:t>
            </w:r>
            <w:r w:rsidRPr="00304D41">
              <w:rPr>
                <w:rFonts w:ascii="標楷體" w:eastAsia="標楷體" w:hAnsi="標楷體"/>
              </w:rPr>
              <w:t>:</w:t>
            </w:r>
            <w:r w:rsidRPr="00304D41">
              <w:rPr>
                <w:rFonts w:ascii="標楷體" w:eastAsia="標楷體" w:hAnsi="標楷體" w:hint="eastAsia"/>
              </w:rPr>
              <w:t>0</w:t>
            </w:r>
            <w:r w:rsidRPr="00304D41">
              <w:rPr>
                <w:rFonts w:ascii="標楷體" w:eastAsia="標楷體" w:hAnsi="標楷體"/>
              </w:rPr>
              <w:t>0-1</w:t>
            </w:r>
            <w:r w:rsidRPr="00304D41">
              <w:rPr>
                <w:rFonts w:ascii="標楷體" w:eastAsia="標楷體" w:hAnsi="標楷體" w:hint="eastAsia"/>
              </w:rPr>
              <w:t>3</w:t>
            </w:r>
            <w:r w:rsidRPr="00304D41">
              <w:rPr>
                <w:rFonts w:ascii="標楷體" w:eastAsia="標楷體" w:hAnsi="標楷體"/>
              </w:rPr>
              <w:t>:00</w:t>
            </w:r>
          </w:p>
        </w:tc>
        <w:tc>
          <w:tcPr>
            <w:tcW w:w="3099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E2E0A" w:rsidRPr="00304D41" w:rsidRDefault="000E2E0A" w:rsidP="005B370B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304D41">
              <w:rPr>
                <w:rFonts w:ascii="標楷體" w:eastAsia="標楷體" w:hAnsi="標楷體" w:hint="eastAsia"/>
              </w:rPr>
              <w:t>午餐時間</w:t>
            </w:r>
          </w:p>
        </w:tc>
      </w:tr>
      <w:tr w:rsidR="000E2E0A" w:rsidRPr="00304D41" w:rsidTr="007E79AB">
        <w:trPr>
          <w:trHeight w:val="613"/>
        </w:trPr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2E0A" w:rsidRPr="00304D41" w:rsidRDefault="000E2E0A" w:rsidP="000E2E0A">
            <w:pPr>
              <w:widowControl/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</w:p>
        </w:tc>
        <w:tc>
          <w:tcPr>
            <w:tcW w:w="102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2E0A" w:rsidRPr="000E2E0A" w:rsidRDefault="000E2E0A" w:rsidP="000E2E0A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kern w:val="0"/>
              </w:rPr>
            </w:pPr>
            <w:r w:rsidRPr="000E2E0A">
              <w:rPr>
                <w:rFonts w:ascii="標楷體" w:eastAsia="標楷體" w:hAnsi="標楷體" w:hint="eastAsia"/>
              </w:rPr>
              <w:t>13:10-15:00</w:t>
            </w:r>
          </w:p>
        </w:tc>
        <w:tc>
          <w:tcPr>
            <w:tcW w:w="16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02B0" w:rsidRPr="000E2E0A" w:rsidRDefault="000E2E0A" w:rsidP="000E2E0A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0E2E0A">
              <w:rPr>
                <w:rFonts w:ascii="標楷體" w:eastAsia="標楷體" w:hAnsi="標楷體" w:hint="eastAsia"/>
              </w:rPr>
              <w:t>物聯網應用於發明</w:t>
            </w:r>
          </w:p>
        </w:tc>
        <w:tc>
          <w:tcPr>
            <w:tcW w:w="1488" w:type="pct"/>
            <w:vMerge w:val="restart"/>
            <w:tcBorders>
              <w:left w:val="single" w:sz="4" w:space="0" w:color="auto"/>
            </w:tcBorders>
            <w:vAlign w:val="center"/>
          </w:tcPr>
          <w:p w:rsidR="000E2E0A" w:rsidRPr="008B6153" w:rsidRDefault="000E2E0A" w:rsidP="000E2E0A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8B6153">
              <w:rPr>
                <w:rFonts w:ascii="標楷體" w:eastAsia="標楷體" w:hAnsi="標楷體" w:hint="eastAsia"/>
                <w:b/>
              </w:rPr>
              <w:t>國立臺北教育大學</w:t>
            </w:r>
          </w:p>
          <w:p w:rsidR="000E2E0A" w:rsidRPr="008B6153" w:rsidRDefault="000E2E0A" w:rsidP="000E2E0A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8B6153">
              <w:rPr>
                <w:rFonts w:ascii="標楷體" w:eastAsia="標楷體" w:hAnsi="標楷體" w:hint="eastAsia"/>
                <w:b/>
              </w:rPr>
              <w:t>數學暨資訊教育學系</w:t>
            </w:r>
          </w:p>
          <w:p w:rsidR="000E2E0A" w:rsidRPr="008B6153" w:rsidRDefault="000E2E0A" w:rsidP="006A18F1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8B6153">
              <w:rPr>
                <w:rFonts w:ascii="標楷體" w:eastAsia="標楷體" w:hAnsi="標楷體" w:hint="eastAsia"/>
              </w:rPr>
              <w:t>楊凱翔教授</w:t>
            </w:r>
          </w:p>
        </w:tc>
      </w:tr>
      <w:tr w:rsidR="000E2E0A" w:rsidRPr="00304D41" w:rsidTr="007E79AB">
        <w:trPr>
          <w:trHeight w:val="613"/>
        </w:trPr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2E0A" w:rsidRPr="00304D41" w:rsidRDefault="000E2E0A" w:rsidP="000E2E0A">
            <w:pPr>
              <w:widowControl/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</w:p>
        </w:tc>
        <w:tc>
          <w:tcPr>
            <w:tcW w:w="102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2E0A" w:rsidRPr="008B6153" w:rsidRDefault="000E2E0A" w:rsidP="000E2E0A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15:10-17:00</w:t>
            </w:r>
          </w:p>
        </w:tc>
        <w:tc>
          <w:tcPr>
            <w:tcW w:w="16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2E0A" w:rsidRDefault="000E2E0A" w:rsidP="000E2E0A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設計構想與實作</w:t>
            </w:r>
          </w:p>
          <w:p w:rsidR="00C702B0" w:rsidRPr="008B6153" w:rsidRDefault="00CB202B" w:rsidP="000E2E0A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D20311">
              <w:rPr>
                <w:rFonts w:ascii="標楷體" w:eastAsia="標楷體" w:hAnsi="標楷體" w:hint="eastAsia"/>
                <w:b/>
                <w:color w:val="000000" w:themeColor="text1"/>
                <w:sz w:val="20"/>
              </w:rPr>
              <w:t>※需自備筆記型電腦、行動電源</w:t>
            </w:r>
          </w:p>
        </w:tc>
        <w:tc>
          <w:tcPr>
            <w:tcW w:w="1488" w:type="pct"/>
            <w:vMerge/>
            <w:tcBorders>
              <w:left w:val="single" w:sz="4" w:space="0" w:color="auto"/>
            </w:tcBorders>
            <w:vAlign w:val="center"/>
          </w:tcPr>
          <w:p w:rsidR="000E2E0A" w:rsidRPr="008B6153" w:rsidRDefault="000E2E0A" w:rsidP="000E2E0A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0E2E0A" w:rsidRPr="00304D41" w:rsidTr="00987D4C">
        <w:trPr>
          <w:trHeight w:val="425"/>
        </w:trPr>
        <w:tc>
          <w:tcPr>
            <w:tcW w:w="88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E2E0A" w:rsidRPr="00304D41" w:rsidRDefault="000E2E0A" w:rsidP="000E2E0A">
            <w:pPr>
              <w:widowControl/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E2E0A" w:rsidRPr="00304D41" w:rsidRDefault="000E2E0A" w:rsidP="000E2E0A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E2E0A" w:rsidRPr="00304D41" w:rsidRDefault="000E2E0A" w:rsidP="000E2E0A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</w:p>
        </w:tc>
        <w:tc>
          <w:tcPr>
            <w:tcW w:w="161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E2E0A" w:rsidRPr="00304D41" w:rsidRDefault="000E2E0A" w:rsidP="000E2E0A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48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E2E0A" w:rsidRPr="00304D41" w:rsidRDefault="000E2E0A" w:rsidP="000E2E0A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b/>
              </w:rPr>
            </w:pPr>
          </w:p>
        </w:tc>
      </w:tr>
      <w:tr w:rsidR="000E2E0A" w:rsidRPr="00304D41" w:rsidTr="00987D4C"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0E2E0A" w:rsidRPr="00304D41" w:rsidRDefault="000E2E0A" w:rsidP="000E2E0A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304D41">
              <w:rPr>
                <w:rFonts w:ascii="標楷體" w:eastAsia="標楷體" w:hAnsi="標楷體"/>
                <w:b/>
              </w:rPr>
              <w:t>日期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0E2E0A" w:rsidRPr="00304D41" w:rsidRDefault="000E2E0A" w:rsidP="000E2E0A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304D41">
              <w:rPr>
                <w:rFonts w:ascii="標楷體" w:eastAsia="標楷體" w:hAnsi="標楷體"/>
                <w:b/>
              </w:rPr>
              <w:t>時間</w:t>
            </w:r>
          </w:p>
        </w:tc>
        <w:tc>
          <w:tcPr>
            <w:tcW w:w="1611" w:type="pct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vAlign w:val="center"/>
          </w:tcPr>
          <w:p w:rsidR="000E2E0A" w:rsidRPr="00304D41" w:rsidRDefault="000E2E0A" w:rsidP="000E2E0A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304D41">
              <w:rPr>
                <w:rFonts w:ascii="標楷體" w:eastAsia="標楷體" w:hAnsi="標楷體"/>
                <w:b/>
              </w:rPr>
              <w:t>課程名稱</w:t>
            </w:r>
          </w:p>
        </w:tc>
        <w:tc>
          <w:tcPr>
            <w:tcW w:w="1488" w:type="pct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0E2E0A" w:rsidRPr="00304D41" w:rsidRDefault="000E2E0A" w:rsidP="000E2E0A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304D41">
              <w:rPr>
                <w:rFonts w:ascii="標楷體" w:eastAsia="標楷體" w:hAnsi="標楷體"/>
                <w:b/>
              </w:rPr>
              <w:t>講</w:t>
            </w:r>
            <w:r w:rsidRPr="00304D41">
              <w:rPr>
                <w:rFonts w:ascii="標楷體" w:eastAsia="標楷體" w:hAnsi="標楷體" w:hint="eastAsia"/>
                <w:b/>
              </w:rPr>
              <w:t>師</w:t>
            </w:r>
          </w:p>
        </w:tc>
      </w:tr>
      <w:tr w:rsidR="000E2E0A" w:rsidRPr="00304D41" w:rsidTr="00987D4C">
        <w:trPr>
          <w:trHeight w:val="891"/>
        </w:trPr>
        <w:tc>
          <w:tcPr>
            <w:tcW w:w="8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E0A" w:rsidRPr="00304D41" w:rsidRDefault="000E2E0A" w:rsidP="000E2E0A">
            <w:pPr>
              <w:widowControl/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  <w:r w:rsidRPr="00304D41">
              <w:rPr>
                <w:rFonts w:ascii="標楷體" w:eastAsia="標楷體" w:hAnsi="標楷體"/>
              </w:rPr>
              <w:t>0</w:t>
            </w:r>
            <w:r w:rsidRPr="00304D41">
              <w:rPr>
                <w:rFonts w:ascii="標楷體" w:eastAsia="標楷體" w:hAnsi="標楷體" w:hint="eastAsia"/>
              </w:rPr>
              <w:t>7</w:t>
            </w:r>
            <w:r w:rsidRPr="00304D41"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  <w:t>/</w:t>
            </w:r>
            <w:r w:rsidRPr="00304D4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</w:rPr>
              <w:t>12</w:t>
            </w:r>
            <w:r w:rsidRPr="00304D41"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  <w:t>(</w:t>
            </w:r>
            <w:r w:rsidRPr="00304D4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</w:rPr>
              <w:t>三</w:t>
            </w:r>
            <w:r w:rsidRPr="00304D41"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  <w:t>)</w:t>
            </w:r>
          </w:p>
          <w:p w:rsidR="000E2E0A" w:rsidRPr="00304D41" w:rsidRDefault="000E2E0A" w:rsidP="000E2E0A">
            <w:pPr>
              <w:widowControl/>
              <w:adjustRightInd w:val="0"/>
              <w:snapToGri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E0A" w:rsidRPr="00304D41" w:rsidRDefault="000E2E0A" w:rsidP="000E2E0A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304D41">
              <w:rPr>
                <w:rFonts w:ascii="標楷體" w:eastAsia="標楷體" w:hAnsi="標楷體"/>
              </w:rPr>
              <w:t>10:00-1</w:t>
            </w:r>
            <w:r w:rsidRPr="00304D41">
              <w:rPr>
                <w:rFonts w:ascii="標楷體" w:eastAsia="標楷體" w:hAnsi="標楷體" w:hint="eastAsia"/>
              </w:rPr>
              <w:t>2</w:t>
            </w:r>
            <w:r w:rsidRPr="00304D41">
              <w:rPr>
                <w:rFonts w:ascii="標楷體" w:eastAsia="標楷體" w:hAnsi="標楷體"/>
              </w:rPr>
              <w:t>:</w:t>
            </w:r>
            <w:r w:rsidRPr="00304D41">
              <w:rPr>
                <w:rFonts w:ascii="標楷體" w:eastAsia="標楷體" w:hAnsi="標楷體" w:hint="eastAsia"/>
              </w:rPr>
              <w:t>0</w:t>
            </w:r>
            <w:r w:rsidRPr="00304D41">
              <w:rPr>
                <w:rFonts w:ascii="標楷體" w:eastAsia="標楷體" w:hAnsi="標楷體"/>
              </w:rPr>
              <w:t>0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E0A" w:rsidRPr="00304D41" w:rsidRDefault="000E2E0A" w:rsidP="000E2E0A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304D41">
              <w:rPr>
                <w:rFonts w:ascii="標楷體" w:eastAsia="標楷體" w:hAnsi="標楷體" w:hint="eastAsia"/>
              </w:rPr>
              <w:t>創意思維</w:t>
            </w:r>
            <w:r>
              <w:rPr>
                <w:rFonts w:ascii="標楷體" w:eastAsia="標楷體" w:hAnsi="標楷體" w:hint="eastAsia"/>
              </w:rPr>
              <w:t>與</w:t>
            </w:r>
            <w:r w:rsidRPr="00304D41">
              <w:rPr>
                <w:rFonts w:ascii="標楷體" w:eastAsia="標楷體" w:hAnsi="標楷體" w:hint="eastAsia"/>
              </w:rPr>
              <w:t>學生社團經營</w:t>
            </w: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E0A" w:rsidRPr="008B6153" w:rsidRDefault="000E2E0A" w:rsidP="000E2E0A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8B6153">
              <w:rPr>
                <w:rFonts w:ascii="標楷體" w:eastAsia="標楷體" w:hAnsi="標楷體" w:hint="eastAsia"/>
                <w:b/>
              </w:rPr>
              <w:t>宜蘭縣學進國民小學</w:t>
            </w:r>
          </w:p>
          <w:p w:rsidR="000E2E0A" w:rsidRPr="00304D41" w:rsidRDefault="000E2E0A" w:rsidP="00CB202B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8B6153">
              <w:rPr>
                <w:rFonts w:ascii="標楷體" w:eastAsia="標楷體" w:hAnsi="標楷體" w:hint="eastAsia"/>
              </w:rPr>
              <w:t>陳榮政老師</w:t>
            </w:r>
          </w:p>
        </w:tc>
      </w:tr>
      <w:tr w:rsidR="000E2E0A" w:rsidRPr="00304D41" w:rsidTr="00987D4C">
        <w:trPr>
          <w:trHeight w:val="59"/>
        </w:trPr>
        <w:tc>
          <w:tcPr>
            <w:tcW w:w="8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E0A" w:rsidRPr="00304D41" w:rsidRDefault="000E2E0A" w:rsidP="000E2E0A">
            <w:pPr>
              <w:widowControl/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2E0A" w:rsidRPr="00304D41" w:rsidRDefault="000E2E0A" w:rsidP="000E2E0A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304D41">
              <w:rPr>
                <w:rFonts w:ascii="標楷體" w:eastAsia="標楷體" w:hAnsi="標楷體"/>
              </w:rPr>
              <w:t>1</w:t>
            </w:r>
            <w:r w:rsidRPr="00304D41">
              <w:rPr>
                <w:rFonts w:ascii="標楷體" w:eastAsia="標楷體" w:hAnsi="標楷體" w:hint="eastAsia"/>
              </w:rPr>
              <w:t>2</w:t>
            </w:r>
            <w:r w:rsidRPr="00304D41">
              <w:rPr>
                <w:rFonts w:ascii="標楷體" w:eastAsia="標楷體" w:hAnsi="標楷體"/>
              </w:rPr>
              <w:t>:</w:t>
            </w:r>
            <w:r w:rsidRPr="00304D41">
              <w:rPr>
                <w:rFonts w:ascii="標楷體" w:eastAsia="標楷體" w:hAnsi="標楷體" w:hint="eastAsia"/>
              </w:rPr>
              <w:t>0</w:t>
            </w:r>
            <w:r w:rsidRPr="00304D41">
              <w:rPr>
                <w:rFonts w:ascii="標楷體" w:eastAsia="標楷體" w:hAnsi="標楷體"/>
              </w:rPr>
              <w:t>0-1</w:t>
            </w:r>
            <w:r w:rsidRPr="00304D41">
              <w:rPr>
                <w:rFonts w:ascii="標楷體" w:eastAsia="標楷體" w:hAnsi="標楷體" w:hint="eastAsia"/>
              </w:rPr>
              <w:t>3</w:t>
            </w:r>
            <w:r w:rsidRPr="00304D41">
              <w:rPr>
                <w:rFonts w:ascii="標楷體" w:eastAsia="標楷體" w:hAnsi="標楷體"/>
              </w:rPr>
              <w:t>:00</w:t>
            </w:r>
          </w:p>
        </w:tc>
        <w:tc>
          <w:tcPr>
            <w:tcW w:w="3099" w:type="pct"/>
            <w:gridSpan w:val="2"/>
            <w:tcBorders>
              <w:top w:val="single" w:sz="4" w:space="0" w:color="auto"/>
            </w:tcBorders>
            <w:vAlign w:val="center"/>
          </w:tcPr>
          <w:p w:rsidR="000E2E0A" w:rsidRPr="00304D41" w:rsidRDefault="000E2E0A" w:rsidP="000E2E0A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304D41">
              <w:rPr>
                <w:rFonts w:ascii="標楷體" w:eastAsia="標楷體" w:hAnsi="標楷體" w:hint="eastAsia"/>
              </w:rPr>
              <w:t>午餐時間</w:t>
            </w:r>
          </w:p>
        </w:tc>
      </w:tr>
      <w:tr w:rsidR="000E2E0A" w:rsidRPr="00304D41" w:rsidTr="00987D4C">
        <w:trPr>
          <w:trHeight w:val="730"/>
        </w:trPr>
        <w:tc>
          <w:tcPr>
            <w:tcW w:w="8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E0A" w:rsidRPr="00304D41" w:rsidRDefault="000E2E0A" w:rsidP="000E2E0A">
            <w:pPr>
              <w:widowControl/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2E0A" w:rsidRPr="00304D41" w:rsidRDefault="000E2E0A" w:rsidP="000E2E0A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304D41">
              <w:rPr>
                <w:rFonts w:ascii="標楷體" w:eastAsia="標楷體" w:hAnsi="標楷體" w:hint="eastAsia"/>
              </w:rPr>
              <w:t>13:10-14:00</w:t>
            </w:r>
          </w:p>
        </w:tc>
        <w:tc>
          <w:tcPr>
            <w:tcW w:w="1611" w:type="pct"/>
            <w:vAlign w:val="center"/>
          </w:tcPr>
          <w:p w:rsidR="000E2E0A" w:rsidRDefault="000E2E0A" w:rsidP="000E2E0A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456131">
              <w:rPr>
                <w:rFonts w:ascii="標楷體" w:eastAsia="標楷體" w:hAnsi="標楷體" w:hint="eastAsia"/>
              </w:rPr>
              <w:t>設計</w:t>
            </w:r>
            <w:r>
              <w:rPr>
                <w:rFonts w:ascii="標楷體" w:eastAsia="標楷體" w:hAnsi="標楷體" w:hint="eastAsia"/>
              </w:rPr>
              <w:t>產品精緻化</w:t>
            </w:r>
          </w:p>
          <w:p w:rsidR="000E2E0A" w:rsidRPr="00456131" w:rsidRDefault="00CB202B" w:rsidP="000E2E0A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D20311">
              <w:rPr>
                <w:rFonts w:ascii="標楷體" w:eastAsia="標楷體" w:hAnsi="標楷體" w:hint="eastAsia"/>
                <w:b/>
                <w:color w:val="000000" w:themeColor="text1"/>
                <w:sz w:val="20"/>
              </w:rPr>
              <w:t>※需自備筆記型電腦、行動電源</w:t>
            </w:r>
          </w:p>
        </w:tc>
        <w:tc>
          <w:tcPr>
            <w:tcW w:w="1488" w:type="pct"/>
            <w:vMerge w:val="restart"/>
            <w:vAlign w:val="center"/>
          </w:tcPr>
          <w:p w:rsidR="000E2E0A" w:rsidRPr="008B6153" w:rsidRDefault="000E2E0A" w:rsidP="000E2E0A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8B6153">
              <w:rPr>
                <w:rFonts w:ascii="標楷體" w:eastAsia="標楷體" w:hAnsi="標楷體"/>
                <w:b/>
              </w:rPr>
              <w:t>國立臺灣師範大學</w:t>
            </w:r>
          </w:p>
          <w:p w:rsidR="000E2E0A" w:rsidRPr="008B6153" w:rsidRDefault="000E2E0A" w:rsidP="000E2E0A">
            <w:pPr>
              <w:spacing w:line="0" w:lineRule="atLeast"/>
              <w:jc w:val="center"/>
              <w:rPr>
                <w:rFonts w:eastAsia="標楷體"/>
                <w:b/>
              </w:rPr>
            </w:pPr>
            <w:r w:rsidRPr="008B6153">
              <w:rPr>
                <w:rFonts w:eastAsia="標楷體" w:hint="eastAsia"/>
                <w:b/>
              </w:rPr>
              <w:t>機電工程學系</w:t>
            </w:r>
          </w:p>
          <w:p w:rsidR="000E2E0A" w:rsidRPr="008B6153" w:rsidRDefault="000E2E0A" w:rsidP="000E2E0A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8B6153">
              <w:rPr>
                <w:rFonts w:ascii="標楷體" w:eastAsia="標楷體" w:hAnsi="標楷體" w:hint="eastAsia"/>
              </w:rPr>
              <w:t>陳美勇教授</w:t>
            </w:r>
          </w:p>
          <w:p w:rsidR="000E2E0A" w:rsidRPr="008B6153" w:rsidRDefault="000E2E0A" w:rsidP="000E2E0A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8B6153">
              <w:rPr>
                <w:rFonts w:ascii="標楷體" w:eastAsia="標楷體" w:hAnsi="標楷體" w:hint="eastAsia"/>
                <w:b/>
              </w:rPr>
              <w:t>工業教育學系</w:t>
            </w:r>
          </w:p>
          <w:p w:rsidR="000E2E0A" w:rsidRPr="00456131" w:rsidRDefault="000E2E0A" w:rsidP="00CB202B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D68A1">
              <w:rPr>
                <w:rFonts w:ascii="標楷體" w:eastAsia="標楷體" w:hAnsi="標楷體" w:hint="eastAsia"/>
              </w:rPr>
              <w:t>洪翊軒</w:t>
            </w:r>
            <w:r w:rsidRPr="008B6153">
              <w:rPr>
                <w:rFonts w:ascii="標楷體" w:eastAsia="標楷體" w:hAnsi="標楷體" w:hint="eastAsia"/>
              </w:rPr>
              <w:t>教授</w:t>
            </w:r>
          </w:p>
        </w:tc>
      </w:tr>
      <w:tr w:rsidR="000E2E0A" w:rsidRPr="00304D41" w:rsidTr="00987D4C">
        <w:trPr>
          <w:trHeight w:val="705"/>
        </w:trPr>
        <w:tc>
          <w:tcPr>
            <w:tcW w:w="881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2E0A" w:rsidRPr="00304D41" w:rsidRDefault="000E2E0A" w:rsidP="000E2E0A">
            <w:pPr>
              <w:widowControl/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bCs/>
                <w:snapToGrid w:val="0"/>
                <w:color w:val="000000"/>
                <w:kern w:val="0"/>
              </w:rPr>
            </w:pP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2E0A" w:rsidRPr="00304D41" w:rsidRDefault="000E2E0A" w:rsidP="000E2E0A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304D41">
              <w:rPr>
                <w:rFonts w:ascii="標楷體" w:eastAsia="標楷體" w:hAnsi="標楷體" w:hint="eastAsia"/>
              </w:rPr>
              <w:t>14:10-17:00</w:t>
            </w:r>
          </w:p>
        </w:tc>
        <w:tc>
          <w:tcPr>
            <w:tcW w:w="1611" w:type="pct"/>
            <w:tcBorders>
              <w:bottom w:val="single" w:sz="4" w:space="0" w:color="auto"/>
            </w:tcBorders>
            <w:vAlign w:val="center"/>
          </w:tcPr>
          <w:p w:rsidR="000E2E0A" w:rsidRPr="00304D41" w:rsidRDefault="000E2E0A" w:rsidP="000E2E0A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b/>
              </w:rPr>
            </w:pPr>
            <w:r w:rsidRPr="00304D41">
              <w:rPr>
                <w:rFonts w:ascii="標楷體" w:eastAsia="標楷體" w:hAnsi="標楷體" w:hint="eastAsia"/>
              </w:rPr>
              <w:t>綜合討論</w:t>
            </w:r>
            <w:r>
              <w:rPr>
                <w:rFonts w:ascii="標楷體" w:eastAsia="標楷體" w:hAnsi="標楷體" w:hint="eastAsia"/>
              </w:rPr>
              <w:t>與</w:t>
            </w:r>
            <w:r w:rsidRPr="00304D41">
              <w:rPr>
                <w:rFonts w:ascii="標楷體" w:eastAsia="標楷體" w:hAnsi="標楷體" w:hint="eastAsia"/>
              </w:rPr>
              <w:t>設計</w:t>
            </w:r>
            <w:r>
              <w:rPr>
                <w:rFonts w:ascii="標楷體" w:eastAsia="標楷體" w:hAnsi="標楷體" w:hint="eastAsia"/>
              </w:rPr>
              <w:t>成果</w:t>
            </w:r>
            <w:r w:rsidRPr="00304D41">
              <w:rPr>
                <w:rFonts w:ascii="標楷體" w:eastAsia="標楷體" w:hAnsi="標楷體" w:hint="eastAsia"/>
              </w:rPr>
              <w:t>發表</w:t>
            </w:r>
          </w:p>
        </w:tc>
        <w:tc>
          <w:tcPr>
            <w:tcW w:w="1488" w:type="pct"/>
            <w:vMerge/>
            <w:tcBorders>
              <w:bottom w:val="single" w:sz="4" w:space="0" w:color="auto"/>
            </w:tcBorders>
            <w:vAlign w:val="center"/>
          </w:tcPr>
          <w:p w:rsidR="000E2E0A" w:rsidRPr="00304D41" w:rsidRDefault="000E2E0A" w:rsidP="000E2E0A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b/>
              </w:rPr>
            </w:pPr>
          </w:p>
        </w:tc>
      </w:tr>
    </w:tbl>
    <w:p w:rsidR="000E6E75" w:rsidRPr="006B04FA" w:rsidRDefault="000E6E75" w:rsidP="0056229E">
      <w:pPr>
        <w:spacing w:before="100" w:beforeAutospacing="1" w:after="100" w:afterAutospacing="1" w:line="100" w:lineRule="exact"/>
        <w:contextualSpacing/>
        <w:rPr>
          <w:rFonts w:eastAsia="標楷體"/>
          <w:b/>
        </w:rPr>
      </w:pPr>
    </w:p>
    <w:p w:rsidR="00843A14" w:rsidRDefault="00843A14" w:rsidP="007553A3">
      <w:pPr>
        <w:spacing w:afterLines="50" w:after="180"/>
        <w:rPr>
          <w:rFonts w:eastAsia="標楷體"/>
          <w:b/>
        </w:rPr>
      </w:pPr>
    </w:p>
    <w:p w:rsidR="00314724" w:rsidRDefault="00314724" w:rsidP="007553A3">
      <w:pPr>
        <w:spacing w:afterLines="50" w:after="180"/>
        <w:rPr>
          <w:rFonts w:eastAsia="標楷體"/>
          <w:b/>
        </w:rPr>
      </w:pPr>
    </w:p>
    <w:p w:rsidR="00314724" w:rsidRDefault="00314724" w:rsidP="007553A3">
      <w:pPr>
        <w:spacing w:afterLines="50" w:after="180"/>
        <w:rPr>
          <w:rFonts w:eastAsia="標楷體"/>
          <w:b/>
        </w:rPr>
      </w:pPr>
    </w:p>
    <w:p w:rsidR="00314724" w:rsidRDefault="00314724" w:rsidP="007553A3">
      <w:pPr>
        <w:spacing w:afterLines="50" w:after="180"/>
        <w:rPr>
          <w:rFonts w:eastAsia="標楷體"/>
          <w:b/>
        </w:rPr>
      </w:pPr>
    </w:p>
    <w:p w:rsidR="00314724" w:rsidRDefault="00314724" w:rsidP="007553A3">
      <w:pPr>
        <w:spacing w:afterLines="50" w:after="180"/>
        <w:rPr>
          <w:rFonts w:eastAsia="標楷體"/>
          <w:b/>
        </w:rPr>
      </w:pPr>
    </w:p>
    <w:p w:rsidR="00987D4C" w:rsidRDefault="00414ABB" w:rsidP="00987D4C">
      <w:pPr>
        <w:rPr>
          <w:rFonts w:eastAsia="標楷體"/>
          <w:b/>
        </w:rPr>
      </w:pPr>
      <w:r>
        <w:rPr>
          <w:rFonts w:eastAsia="標楷體" w:hint="eastAsia"/>
          <w:b/>
        </w:rPr>
        <w:lastRenderedPageBreak/>
        <w:t>(</w:t>
      </w:r>
      <w:r>
        <w:rPr>
          <w:rFonts w:eastAsia="標楷體" w:hint="eastAsia"/>
          <w:b/>
        </w:rPr>
        <w:t>二</w:t>
      </w:r>
      <w:r>
        <w:rPr>
          <w:rFonts w:eastAsia="標楷體" w:hint="eastAsia"/>
          <w:b/>
        </w:rPr>
        <w:t>)</w:t>
      </w:r>
      <w:r w:rsidR="007553A3">
        <w:rPr>
          <w:rFonts w:eastAsia="標楷體" w:hint="eastAsia"/>
          <w:b/>
        </w:rPr>
        <w:t>專案指導營</w:t>
      </w:r>
    </w:p>
    <w:p w:rsidR="007553A3" w:rsidRDefault="007663A8" w:rsidP="00987D4C">
      <w:pPr>
        <w:rPr>
          <w:rFonts w:eastAsia="標楷體"/>
          <w:b/>
        </w:rPr>
      </w:pPr>
      <w:r w:rsidRPr="00987D4C">
        <w:rPr>
          <w:rFonts w:eastAsia="標楷體" w:hint="eastAsia"/>
        </w:rPr>
        <w:t>(</w:t>
      </w:r>
      <w:r w:rsidR="00987D4C">
        <w:rPr>
          <w:rFonts w:eastAsia="標楷體" w:hint="eastAsia"/>
        </w:rPr>
        <w:t>由指導學生參加</w:t>
      </w:r>
      <w:r w:rsidR="00987D4C">
        <w:rPr>
          <w:rFonts w:eastAsia="標楷體" w:hint="eastAsia"/>
        </w:rPr>
        <w:t>2017IEYI</w:t>
      </w:r>
      <w:r w:rsidR="005C662D">
        <w:rPr>
          <w:rFonts w:eastAsia="標楷體" w:hint="eastAsia"/>
        </w:rPr>
        <w:t>世界青少年創客</w:t>
      </w:r>
      <w:r w:rsidR="00987D4C">
        <w:rPr>
          <w:rFonts w:eastAsia="標楷體" w:hint="eastAsia"/>
        </w:rPr>
        <w:t>發明展暨臺灣選拔賽的老師參加</w:t>
      </w:r>
      <w:r w:rsidRPr="00987D4C">
        <w:rPr>
          <w:rFonts w:eastAsia="標楷體" w:hint="eastAsia"/>
        </w:rPr>
        <w:t>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34"/>
        <w:gridCol w:w="3510"/>
        <w:gridCol w:w="2552"/>
      </w:tblGrid>
      <w:tr w:rsidR="000A370C" w:rsidRPr="009B3126" w:rsidTr="00987D4C">
        <w:tc>
          <w:tcPr>
            <w:tcW w:w="1668" w:type="dxa"/>
            <w:shd w:val="pct10" w:color="auto" w:fill="auto"/>
          </w:tcPr>
          <w:p w:rsidR="000A370C" w:rsidRPr="007D2E89" w:rsidRDefault="000A370C" w:rsidP="00C914C1">
            <w:pPr>
              <w:jc w:val="center"/>
              <w:rPr>
                <w:rFonts w:eastAsia="標楷體"/>
                <w:b/>
              </w:rPr>
            </w:pPr>
            <w:r w:rsidRPr="007D2E89">
              <w:rPr>
                <w:rFonts w:eastAsia="標楷體"/>
                <w:b/>
              </w:rPr>
              <w:t>日期</w:t>
            </w:r>
          </w:p>
        </w:tc>
        <w:tc>
          <w:tcPr>
            <w:tcW w:w="1734" w:type="dxa"/>
            <w:shd w:val="pct10" w:color="auto" w:fill="auto"/>
          </w:tcPr>
          <w:p w:rsidR="000A370C" w:rsidRPr="007D2E89" w:rsidRDefault="000A370C" w:rsidP="00C914C1">
            <w:pPr>
              <w:jc w:val="center"/>
              <w:rPr>
                <w:rFonts w:eastAsia="標楷體"/>
                <w:b/>
              </w:rPr>
            </w:pPr>
            <w:r w:rsidRPr="007D2E89">
              <w:rPr>
                <w:rFonts w:eastAsia="標楷體"/>
                <w:b/>
              </w:rPr>
              <w:t>時間</w:t>
            </w:r>
          </w:p>
        </w:tc>
        <w:tc>
          <w:tcPr>
            <w:tcW w:w="3510" w:type="dxa"/>
            <w:shd w:val="pct10" w:color="auto" w:fill="auto"/>
            <w:vAlign w:val="center"/>
          </w:tcPr>
          <w:p w:rsidR="000A370C" w:rsidRPr="007D2E89" w:rsidRDefault="000A370C" w:rsidP="00C914C1">
            <w:pPr>
              <w:jc w:val="center"/>
              <w:rPr>
                <w:rFonts w:eastAsia="標楷體"/>
                <w:b/>
              </w:rPr>
            </w:pPr>
            <w:r w:rsidRPr="007D2E89">
              <w:rPr>
                <w:rFonts w:eastAsia="標楷體"/>
                <w:b/>
              </w:rPr>
              <w:t>課程名稱</w:t>
            </w:r>
          </w:p>
        </w:tc>
        <w:tc>
          <w:tcPr>
            <w:tcW w:w="2552" w:type="dxa"/>
            <w:shd w:val="pct10" w:color="auto" w:fill="auto"/>
          </w:tcPr>
          <w:p w:rsidR="000A370C" w:rsidRPr="007D2E89" w:rsidRDefault="000A370C" w:rsidP="00C914C1">
            <w:pPr>
              <w:jc w:val="center"/>
              <w:rPr>
                <w:rFonts w:eastAsia="標楷體"/>
                <w:b/>
              </w:rPr>
            </w:pPr>
            <w:r w:rsidRPr="007D2E89">
              <w:rPr>
                <w:rFonts w:eastAsia="標楷體"/>
                <w:b/>
              </w:rPr>
              <w:t>講</w:t>
            </w:r>
            <w:r>
              <w:rPr>
                <w:rFonts w:eastAsia="標楷體" w:hint="eastAsia"/>
                <w:b/>
              </w:rPr>
              <w:t>師</w:t>
            </w:r>
          </w:p>
        </w:tc>
      </w:tr>
      <w:tr w:rsidR="000A370C" w:rsidRPr="009B3126" w:rsidTr="00987D4C">
        <w:trPr>
          <w:trHeight w:val="1156"/>
        </w:trPr>
        <w:tc>
          <w:tcPr>
            <w:tcW w:w="1668" w:type="dxa"/>
            <w:vMerge w:val="restart"/>
            <w:vAlign w:val="center"/>
          </w:tcPr>
          <w:p w:rsidR="00F74729" w:rsidRPr="00987D4C" w:rsidRDefault="00EB4670" w:rsidP="002120AE">
            <w:pPr>
              <w:widowControl/>
              <w:jc w:val="center"/>
              <w:rPr>
                <w:rFonts w:eastAsia="標楷體"/>
                <w:bCs/>
                <w:snapToGrid w:val="0"/>
                <w:color w:val="000000"/>
                <w:kern w:val="0"/>
              </w:rPr>
            </w:pPr>
            <w:r>
              <w:rPr>
                <w:rFonts w:eastAsia="標楷體" w:hint="eastAsia"/>
              </w:rPr>
              <w:t>01</w:t>
            </w:r>
            <w:r w:rsidR="000A370C">
              <w:rPr>
                <w:rFonts w:eastAsia="標楷體"/>
                <w:bCs/>
                <w:snapToGrid w:val="0"/>
                <w:color w:val="000000"/>
                <w:kern w:val="0"/>
              </w:rPr>
              <w:t>/</w:t>
            </w:r>
            <w:r>
              <w:rPr>
                <w:rFonts w:eastAsia="標楷體" w:hint="eastAsia"/>
                <w:bCs/>
                <w:snapToGrid w:val="0"/>
                <w:color w:val="000000"/>
                <w:kern w:val="0"/>
              </w:rPr>
              <w:t>04</w:t>
            </w:r>
            <w:r w:rsidR="000A370C" w:rsidRPr="009B3126">
              <w:rPr>
                <w:rFonts w:eastAsia="標楷體"/>
                <w:bCs/>
                <w:snapToGrid w:val="0"/>
                <w:color w:val="000000"/>
                <w:kern w:val="0"/>
              </w:rPr>
              <w:t>(</w:t>
            </w:r>
            <w:r w:rsidR="000A370C">
              <w:rPr>
                <w:rFonts w:eastAsia="標楷體" w:hint="eastAsia"/>
                <w:bCs/>
                <w:snapToGrid w:val="0"/>
                <w:color w:val="000000"/>
                <w:kern w:val="0"/>
              </w:rPr>
              <w:t>四</w:t>
            </w:r>
            <w:r w:rsidR="000A370C" w:rsidRPr="009B3126">
              <w:rPr>
                <w:rFonts w:eastAsia="標楷體"/>
                <w:bCs/>
                <w:snapToGrid w:val="0"/>
                <w:color w:val="000000"/>
                <w:kern w:val="0"/>
              </w:rPr>
              <w:t>)</w:t>
            </w:r>
          </w:p>
        </w:tc>
        <w:tc>
          <w:tcPr>
            <w:tcW w:w="1734" w:type="dxa"/>
            <w:vAlign w:val="center"/>
          </w:tcPr>
          <w:p w:rsidR="000A370C" w:rsidRPr="009B3126" w:rsidRDefault="000A370C" w:rsidP="00C914C1">
            <w:pPr>
              <w:jc w:val="center"/>
              <w:rPr>
                <w:rFonts w:eastAsia="標楷體"/>
                <w:color w:val="000000"/>
                <w:kern w:val="0"/>
              </w:rPr>
            </w:pPr>
            <w:r>
              <w:rPr>
                <w:rFonts w:eastAsia="標楷體" w:hint="eastAsia"/>
              </w:rPr>
              <w:t>14:10-15:00</w:t>
            </w:r>
          </w:p>
        </w:tc>
        <w:tc>
          <w:tcPr>
            <w:tcW w:w="3510" w:type="dxa"/>
            <w:vAlign w:val="center"/>
          </w:tcPr>
          <w:p w:rsidR="000A370C" w:rsidRPr="009B3126" w:rsidRDefault="00EB4670" w:rsidP="00C914C1">
            <w:pPr>
              <w:rPr>
                <w:rFonts w:eastAsia="標楷體"/>
              </w:rPr>
            </w:pPr>
            <w:r w:rsidRPr="00252988">
              <w:rPr>
                <w:rFonts w:eastAsia="標楷體" w:hAnsi="標楷體" w:hint="eastAsia"/>
              </w:rPr>
              <w:t>IEYI</w:t>
            </w:r>
            <w:r>
              <w:rPr>
                <w:rFonts w:eastAsia="標楷體" w:hAnsi="標楷體" w:hint="eastAsia"/>
              </w:rPr>
              <w:t>專案指導</w:t>
            </w:r>
            <w:r>
              <w:rPr>
                <w:rFonts w:eastAsia="標楷體" w:hAnsi="標楷體" w:hint="eastAsia"/>
              </w:rPr>
              <w:t>part1</w:t>
            </w:r>
          </w:p>
        </w:tc>
        <w:tc>
          <w:tcPr>
            <w:tcW w:w="2552" w:type="dxa"/>
            <w:vMerge w:val="restart"/>
            <w:vAlign w:val="center"/>
          </w:tcPr>
          <w:p w:rsidR="00DA7490" w:rsidRPr="00657BE9" w:rsidRDefault="00DA7490" w:rsidP="00DA7490">
            <w:pPr>
              <w:spacing w:line="0" w:lineRule="atLeast"/>
              <w:jc w:val="center"/>
              <w:rPr>
                <w:rFonts w:eastAsia="標楷體"/>
                <w:b/>
              </w:rPr>
            </w:pPr>
            <w:r w:rsidRPr="00657BE9">
              <w:rPr>
                <w:rFonts w:eastAsia="標楷體"/>
                <w:b/>
              </w:rPr>
              <w:t>國立臺灣師範大學</w:t>
            </w:r>
          </w:p>
          <w:p w:rsidR="00DA7490" w:rsidRPr="00657BE9" w:rsidRDefault="00DA7490" w:rsidP="00DA7490">
            <w:pPr>
              <w:spacing w:line="0" w:lineRule="atLeast"/>
              <w:jc w:val="center"/>
              <w:rPr>
                <w:rFonts w:eastAsia="標楷體"/>
                <w:b/>
              </w:rPr>
            </w:pPr>
            <w:r w:rsidRPr="00657BE9">
              <w:rPr>
                <w:rFonts w:eastAsia="標楷體" w:hint="eastAsia"/>
                <w:b/>
              </w:rPr>
              <w:t>工業教育學系</w:t>
            </w:r>
          </w:p>
          <w:p w:rsidR="00DA7490" w:rsidRDefault="00DA7490" w:rsidP="00DA7490">
            <w:pPr>
              <w:spacing w:afterLines="50" w:after="180" w:line="0" w:lineRule="atLeast"/>
              <w:jc w:val="center"/>
              <w:rPr>
                <w:rFonts w:eastAsia="標楷體"/>
              </w:rPr>
            </w:pPr>
            <w:r w:rsidRPr="009B3126">
              <w:rPr>
                <w:rFonts w:eastAsia="標楷體"/>
              </w:rPr>
              <w:t>洪</w:t>
            </w:r>
            <w:r>
              <w:rPr>
                <w:rFonts w:eastAsia="標楷體" w:hint="eastAsia"/>
              </w:rPr>
              <w:t>翊軒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教授</w:t>
            </w:r>
          </w:p>
          <w:p w:rsidR="000A370C" w:rsidRPr="007D2E89" w:rsidRDefault="00DA7490" w:rsidP="00DA7490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由召集人負責召集其他評審老師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依作品件數召集評審人數，每</w:t>
            </w:r>
            <w:r>
              <w:rPr>
                <w:rFonts w:eastAsia="標楷體" w:hint="eastAsia"/>
              </w:rPr>
              <w:t>20</w:t>
            </w:r>
            <w:r>
              <w:rPr>
                <w:rFonts w:eastAsia="標楷體" w:hint="eastAsia"/>
              </w:rPr>
              <w:t>件一位評審</w:t>
            </w:r>
            <w:r>
              <w:rPr>
                <w:rFonts w:eastAsia="標楷體" w:hint="eastAsia"/>
              </w:rPr>
              <w:t>)</w:t>
            </w:r>
          </w:p>
        </w:tc>
      </w:tr>
      <w:tr w:rsidR="000A370C" w:rsidRPr="009B3126" w:rsidTr="00987D4C">
        <w:trPr>
          <w:trHeight w:val="1142"/>
        </w:trPr>
        <w:tc>
          <w:tcPr>
            <w:tcW w:w="1668" w:type="dxa"/>
            <w:vMerge/>
            <w:vAlign w:val="center"/>
          </w:tcPr>
          <w:p w:rsidR="000A370C" w:rsidRPr="009B3126" w:rsidRDefault="000A370C" w:rsidP="00C914C1">
            <w:pPr>
              <w:widowControl/>
              <w:jc w:val="center"/>
              <w:rPr>
                <w:rFonts w:eastAsia="標楷體"/>
                <w:bCs/>
                <w:snapToGrid w:val="0"/>
                <w:color w:val="000000"/>
                <w:kern w:val="0"/>
              </w:rPr>
            </w:pPr>
          </w:p>
        </w:tc>
        <w:tc>
          <w:tcPr>
            <w:tcW w:w="1734" w:type="dxa"/>
            <w:vAlign w:val="center"/>
          </w:tcPr>
          <w:p w:rsidR="000A370C" w:rsidRDefault="000A370C" w:rsidP="00C914C1">
            <w:pPr>
              <w:jc w:val="center"/>
              <w:rPr>
                <w:rFonts w:eastAsia="標楷體"/>
                <w:color w:val="000000"/>
                <w:kern w:val="0"/>
              </w:rPr>
            </w:pPr>
            <w:r>
              <w:rPr>
                <w:rFonts w:eastAsia="標楷體" w:hint="eastAsia"/>
              </w:rPr>
              <w:t>15:10-16:00</w:t>
            </w:r>
          </w:p>
        </w:tc>
        <w:tc>
          <w:tcPr>
            <w:tcW w:w="3510" w:type="dxa"/>
            <w:vAlign w:val="center"/>
          </w:tcPr>
          <w:p w:rsidR="000A370C" w:rsidRPr="00D62541" w:rsidRDefault="00EB4670" w:rsidP="00C914C1">
            <w:pPr>
              <w:rPr>
                <w:rFonts w:eastAsia="標楷體" w:hAnsi="標楷體"/>
              </w:rPr>
            </w:pPr>
            <w:r w:rsidRPr="00252988">
              <w:rPr>
                <w:rFonts w:eastAsia="標楷體" w:hAnsi="標楷體" w:hint="eastAsia"/>
              </w:rPr>
              <w:t>IEYI</w:t>
            </w:r>
            <w:r>
              <w:rPr>
                <w:rFonts w:eastAsia="標楷體" w:hAnsi="標楷體" w:hint="eastAsia"/>
              </w:rPr>
              <w:t>專案指導</w:t>
            </w:r>
            <w:r>
              <w:rPr>
                <w:rFonts w:eastAsia="標楷體" w:hAnsi="標楷體" w:hint="eastAsia"/>
              </w:rPr>
              <w:t>part2</w:t>
            </w:r>
          </w:p>
        </w:tc>
        <w:tc>
          <w:tcPr>
            <w:tcW w:w="2552" w:type="dxa"/>
            <w:vMerge/>
          </w:tcPr>
          <w:p w:rsidR="000A370C" w:rsidRPr="009B3126" w:rsidRDefault="000A370C" w:rsidP="00C914C1">
            <w:pPr>
              <w:spacing w:before="108" w:after="180"/>
              <w:rPr>
                <w:rFonts w:eastAsia="標楷體"/>
              </w:rPr>
            </w:pPr>
          </w:p>
        </w:tc>
      </w:tr>
      <w:tr w:rsidR="00EB4670" w:rsidRPr="009B3126" w:rsidTr="00987D4C">
        <w:trPr>
          <w:trHeight w:val="1023"/>
        </w:trPr>
        <w:tc>
          <w:tcPr>
            <w:tcW w:w="1668" w:type="dxa"/>
            <w:vMerge/>
            <w:vAlign w:val="center"/>
          </w:tcPr>
          <w:p w:rsidR="00EB4670" w:rsidRPr="009B3126" w:rsidRDefault="00EB4670" w:rsidP="00C914C1">
            <w:pPr>
              <w:widowControl/>
              <w:jc w:val="center"/>
              <w:rPr>
                <w:rFonts w:eastAsia="標楷體"/>
                <w:bCs/>
                <w:snapToGrid w:val="0"/>
                <w:color w:val="000000"/>
                <w:kern w:val="0"/>
              </w:rPr>
            </w:pPr>
          </w:p>
        </w:tc>
        <w:tc>
          <w:tcPr>
            <w:tcW w:w="1734" w:type="dxa"/>
            <w:vAlign w:val="center"/>
          </w:tcPr>
          <w:p w:rsidR="00EB4670" w:rsidRPr="009B3126" w:rsidRDefault="00EB4670" w:rsidP="00C914C1">
            <w:pPr>
              <w:jc w:val="center"/>
              <w:rPr>
                <w:rFonts w:eastAsia="標楷體"/>
                <w:color w:val="000000"/>
                <w:kern w:val="0"/>
              </w:rPr>
            </w:pPr>
            <w:r>
              <w:rPr>
                <w:rFonts w:eastAsia="標楷體" w:hint="eastAsia"/>
              </w:rPr>
              <w:t>16:10-17:00</w:t>
            </w:r>
          </w:p>
        </w:tc>
        <w:tc>
          <w:tcPr>
            <w:tcW w:w="3510" w:type="dxa"/>
            <w:vAlign w:val="center"/>
          </w:tcPr>
          <w:p w:rsidR="00EB4670" w:rsidRPr="009B3126" w:rsidRDefault="00EB4670" w:rsidP="00C914C1">
            <w:pPr>
              <w:rPr>
                <w:rFonts w:eastAsia="標楷體"/>
              </w:rPr>
            </w:pPr>
            <w:r w:rsidRPr="00252988">
              <w:rPr>
                <w:rFonts w:eastAsia="標楷體" w:hAnsi="標楷體" w:hint="eastAsia"/>
              </w:rPr>
              <w:t>IEYI</w:t>
            </w:r>
            <w:r>
              <w:rPr>
                <w:rFonts w:eastAsia="標楷體" w:hAnsi="標楷體" w:hint="eastAsia"/>
              </w:rPr>
              <w:t>專案指導</w:t>
            </w:r>
            <w:r>
              <w:rPr>
                <w:rFonts w:eastAsia="標楷體" w:hAnsi="標楷體" w:hint="eastAsia"/>
              </w:rPr>
              <w:t>part3</w:t>
            </w:r>
          </w:p>
        </w:tc>
        <w:tc>
          <w:tcPr>
            <w:tcW w:w="2552" w:type="dxa"/>
            <w:vMerge/>
          </w:tcPr>
          <w:p w:rsidR="00EB4670" w:rsidRPr="009B3126" w:rsidRDefault="00EB4670" w:rsidP="00C914C1">
            <w:pPr>
              <w:spacing w:before="108" w:after="180"/>
              <w:rPr>
                <w:rFonts w:eastAsia="標楷體"/>
                <w:b/>
              </w:rPr>
            </w:pPr>
          </w:p>
        </w:tc>
      </w:tr>
    </w:tbl>
    <w:p w:rsidR="00414ABB" w:rsidRDefault="00414ABB" w:rsidP="007553A3">
      <w:pPr>
        <w:spacing w:afterLines="50" w:after="180"/>
        <w:rPr>
          <w:rFonts w:eastAsia="標楷體"/>
          <w:b/>
        </w:rPr>
      </w:pPr>
    </w:p>
    <w:p w:rsidR="00314724" w:rsidRDefault="00314724" w:rsidP="007553A3">
      <w:pPr>
        <w:spacing w:afterLines="50" w:after="180"/>
        <w:rPr>
          <w:rFonts w:eastAsia="標楷體"/>
          <w:b/>
        </w:rPr>
      </w:pPr>
    </w:p>
    <w:p w:rsidR="005C662D" w:rsidRDefault="00414ABB" w:rsidP="005C662D">
      <w:pPr>
        <w:rPr>
          <w:rFonts w:eastAsia="標楷體"/>
          <w:b/>
        </w:rPr>
      </w:pPr>
      <w:r>
        <w:rPr>
          <w:rFonts w:eastAsia="標楷體" w:hint="eastAsia"/>
          <w:b/>
        </w:rPr>
        <w:t>(</w:t>
      </w:r>
      <w:r>
        <w:rPr>
          <w:rFonts w:eastAsia="標楷體" w:hint="eastAsia"/>
          <w:b/>
        </w:rPr>
        <w:t>三</w:t>
      </w:r>
      <w:r>
        <w:rPr>
          <w:rFonts w:eastAsia="標楷體" w:hint="eastAsia"/>
          <w:b/>
        </w:rPr>
        <w:t>)</w:t>
      </w:r>
      <w:r w:rsidR="007553A3">
        <w:rPr>
          <w:rFonts w:eastAsia="標楷體" w:hint="eastAsia"/>
          <w:b/>
        </w:rPr>
        <w:t>口語增能表達營</w:t>
      </w:r>
    </w:p>
    <w:p w:rsidR="007553A3" w:rsidRPr="005C662D" w:rsidRDefault="005C662D" w:rsidP="005C662D">
      <w:pPr>
        <w:rPr>
          <w:rFonts w:eastAsia="標楷體"/>
          <w:b/>
        </w:rPr>
      </w:pPr>
      <w:r w:rsidRPr="00987D4C">
        <w:rPr>
          <w:rFonts w:eastAsia="標楷體" w:hint="eastAsia"/>
        </w:rPr>
        <w:t>(</w:t>
      </w:r>
      <w:r>
        <w:rPr>
          <w:rFonts w:eastAsia="標楷體" w:hint="eastAsia"/>
        </w:rPr>
        <w:t>由指導老師帶參加</w:t>
      </w:r>
      <w:r>
        <w:rPr>
          <w:rFonts w:eastAsia="標楷體" w:hint="eastAsia"/>
        </w:rPr>
        <w:t>2017IEYI</w:t>
      </w:r>
      <w:r>
        <w:rPr>
          <w:rFonts w:eastAsia="標楷體" w:hint="eastAsia"/>
        </w:rPr>
        <w:t>世界青少年創客發明展暨臺灣選拔賽的學生參加</w:t>
      </w:r>
      <w:r w:rsidRPr="00987D4C">
        <w:rPr>
          <w:rFonts w:eastAsia="標楷體" w:hint="eastAsia"/>
        </w:rPr>
        <w:t>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34"/>
        <w:gridCol w:w="3510"/>
        <w:gridCol w:w="2552"/>
      </w:tblGrid>
      <w:tr w:rsidR="000A370C" w:rsidRPr="009B3126" w:rsidTr="00987D4C">
        <w:tc>
          <w:tcPr>
            <w:tcW w:w="1668" w:type="dxa"/>
            <w:shd w:val="pct10" w:color="auto" w:fill="auto"/>
          </w:tcPr>
          <w:p w:rsidR="000A370C" w:rsidRPr="007D2E89" w:rsidRDefault="000A370C" w:rsidP="00C914C1">
            <w:pPr>
              <w:jc w:val="center"/>
              <w:rPr>
                <w:rFonts w:eastAsia="標楷體"/>
                <w:b/>
              </w:rPr>
            </w:pPr>
            <w:r w:rsidRPr="007D2E89">
              <w:rPr>
                <w:rFonts w:eastAsia="標楷體"/>
                <w:b/>
              </w:rPr>
              <w:t>日期</w:t>
            </w:r>
          </w:p>
        </w:tc>
        <w:tc>
          <w:tcPr>
            <w:tcW w:w="1734" w:type="dxa"/>
            <w:shd w:val="pct10" w:color="auto" w:fill="auto"/>
          </w:tcPr>
          <w:p w:rsidR="000A370C" w:rsidRPr="007D2E89" w:rsidRDefault="000A370C" w:rsidP="00C914C1">
            <w:pPr>
              <w:jc w:val="center"/>
              <w:rPr>
                <w:rFonts w:eastAsia="標楷體"/>
                <w:b/>
              </w:rPr>
            </w:pPr>
            <w:r w:rsidRPr="007D2E89">
              <w:rPr>
                <w:rFonts w:eastAsia="標楷體"/>
                <w:b/>
              </w:rPr>
              <w:t>時間</w:t>
            </w:r>
          </w:p>
        </w:tc>
        <w:tc>
          <w:tcPr>
            <w:tcW w:w="3510" w:type="dxa"/>
            <w:shd w:val="pct10" w:color="auto" w:fill="auto"/>
            <w:vAlign w:val="center"/>
          </w:tcPr>
          <w:p w:rsidR="000A370C" w:rsidRPr="007D2E89" w:rsidRDefault="000A370C" w:rsidP="00C914C1">
            <w:pPr>
              <w:jc w:val="center"/>
              <w:rPr>
                <w:rFonts w:eastAsia="標楷體"/>
                <w:b/>
              </w:rPr>
            </w:pPr>
            <w:r w:rsidRPr="007D2E89">
              <w:rPr>
                <w:rFonts w:eastAsia="標楷體"/>
                <w:b/>
              </w:rPr>
              <w:t>課程名稱</w:t>
            </w:r>
          </w:p>
        </w:tc>
        <w:tc>
          <w:tcPr>
            <w:tcW w:w="2552" w:type="dxa"/>
            <w:shd w:val="pct10" w:color="auto" w:fill="auto"/>
          </w:tcPr>
          <w:p w:rsidR="000A370C" w:rsidRPr="007D2E89" w:rsidRDefault="000A370C" w:rsidP="00C914C1">
            <w:pPr>
              <w:jc w:val="center"/>
              <w:rPr>
                <w:rFonts w:eastAsia="標楷體"/>
                <w:b/>
              </w:rPr>
            </w:pPr>
            <w:r w:rsidRPr="007D2E89">
              <w:rPr>
                <w:rFonts w:eastAsia="標楷體"/>
                <w:b/>
              </w:rPr>
              <w:t>講</w:t>
            </w:r>
            <w:r>
              <w:rPr>
                <w:rFonts w:eastAsia="標楷體" w:hint="eastAsia"/>
                <w:b/>
              </w:rPr>
              <w:t>師</w:t>
            </w:r>
          </w:p>
        </w:tc>
      </w:tr>
      <w:tr w:rsidR="000A370C" w:rsidRPr="009B3126" w:rsidTr="00987D4C">
        <w:trPr>
          <w:trHeight w:val="1156"/>
        </w:trPr>
        <w:tc>
          <w:tcPr>
            <w:tcW w:w="1668" w:type="dxa"/>
            <w:vMerge w:val="restart"/>
            <w:vAlign w:val="center"/>
          </w:tcPr>
          <w:p w:rsidR="00F74729" w:rsidRPr="009B3126" w:rsidRDefault="00AA4E30" w:rsidP="002120AE">
            <w:pPr>
              <w:widowControl/>
              <w:jc w:val="center"/>
              <w:rPr>
                <w:rFonts w:eastAsia="標楷體"/>
                <w:bCs/>
                <w:snapToGrid w:val="0"/>
                <w:color w:val="000000"/>
                <w:kern w:val="0"/>
              </w:rPr>
            </w:pPr>
            <w:r>
              <w:rPr>
                <w:rFonts w:eastAsia="標楷體" w:hint="eastAsia"/>
              </w:rPr>
              <w:t>01</w:t>
            </w:r>
            <w:r w:rsidR="000A370C">
              <w:rPr>
                <w:rFonts w:eastAsia="標楷體"/>
                <w:bCs/>
                <w:snapToGrid w:val="0"/>
                <w:color w:val="000000"/>
                <w:kern w:val="0"/>
              </w:rPr>
              <w:t>/</w:t>
            </w:r>
            <w:r>
              <w:rPr>
                <w:rFonts w:eastAsia="標楷體" w:hint="eastAsia"/>
                <w:bCs/>
                <w:snapToGrid w:val="0"/>
                <w:color w:val="000000"/>
                <w:kern w:val="0"/>
              </w:rPr>
              <w:t>11</w:t>
            </w:r>
            <w:r w:rsidR="000A370C" w:rsidRPr="009B3126">
              <w:rPr>
                <w:rFonts w:eastAsia="標楷體"/>
                <w:bCs/>
                <w:snapToGrid w:val="0"/>
                <w:color w:val="000000"/>
                <w:kern w:val="0"/>
              </w:rPr>
              <w:t>(</w:t>
            </w:r>
            <w:r w:rsidR="000A370C">
              <w:rPr>
                <w:rFonts w:eastAsia="標楷體" w:hint="eastAsia"/>
                <w:bCs/>
                <w:snapToGrid w:val="0"/>
                <w:color w:val="000000"/>
                <w:kern w:val="0"/>
              </w:rPr>
              <w:t>四</w:t>
            </w:r>
            <w:r w:rsidR="000A370C" w:rsidRPr="009B3126">
              <w:rPr>
                <w:rFonts w:eastAsia="標楷體"/>
                <w:bCs/>
                <w:snapToGrid w:val="0"/>
                <w:color w:val="000000"/>
                <w:kern w:val="0"/>
              </w:rPr>
              <w:t>)</w:t>
            </w:r>
          </w:p>
        </w:tc>
        <w:tc>
          <w:tcPr>
            <w:tcW w:w="1734" w:type="dxa"/>
            <w:vAlign w:val="center"/>
          </w:tcPr>
          <w:p w:rsidR="000A370C" w:rsidRPr="009B3126" w:rsidRDefault="000A370C" w:rsidP="00C914C1">
            <w:pPr>
              <w:jc w:val="center"/>
              <w:rPr>
                <w:rFonts w:eastAsia="標楷體"/>
                <w:color w:val="000000"/>
                <w:kern w:val="0"/>
              </w:rPr>
            </w:pPr>
            <w:r>
              <w:rPr>
                <w:rFonts w:eastAsia="標楷體" w:hint="eastAsia"/>
              </w:rPr>
              <w:t>14:10-15:00</w:t>
            </w:r>
          </w:p>
        </w:tc>
        <w:tc>
          <w:tcPr>
            <w:tcW w:w="3510" w:type="dxa"/>
            <w:vAlign w:val="center"/>
          </w:tcPr>
          <w:p w:rsidR="000A370C" w:rsidRPr="009B3126" w:rsidRDefault="000A370C" w:rsidP="00C914C1">
            <w:pPr>
              <w:rPr>
                <w:rFonts w:eastAsia="標楷體"/>
              </w:rPr>
            </w:pPr>
            <w:r w:rsidRPr="00252988">
              <w:rPr>
                <w:rFonts w:eastAsia="標楷體" w:hAnsi="標楷體" w:hint="eastAsia"/>
              </w:rPr>
              <w:t>IEYI</w:t>
            </w:r>
            <w:r>
              <w:rPr>
                <w:rFonts w:eastAsia="標楷體" w:hAnsi="標楷體" w:hint="eastAsia"/>
              </w:rPr>
              <w:t>作品發表指導</w:t>
            </w:r>
          </w:p>
        </w:tc>
        <w:tc>
          <w:tcPr>
            <w:tcW w:w="2552" w:type="dxa"/>
            <w:vMerge w:val="restart"/>
            <w:vAlign w:val="center"/>
          </w:tcPr>
          <w:p w:rsidR="00DA7490" w:rsidRPr="00657BE9" w:rsidRDefault="00DA7490" w:rsidP="00DA7490">
            <w:pPr>
              <w:spacing w:line="0" w:lineRule="atLeast"/>
              <w:jc w:val="center"/>
              <w:rPr>
                <w:rFonts w:eastAsia="標楷體"/>
                <w:b/>
              </w:rPr>
            </w:pPr>
            <w:r w:rsidRPr="00657BE9">
              <w:rPr>
                <w:rFonts w:eastAsia="標楷體"/>
                <w:b/>
              </w:rPr>
              <w:t>國立臺灣師範大學</w:t>
            </w:r>
          </w:p>
          <w:p w:rsidR="00DA7490" w:rsidRPr="00657BE9" w:rsidRDefault="00DA7490" w:rsidP="00DA7490">
            <w:pPr>
              <w:spacing w:line="0" w:lineRule="atLeast"/>
              <w:jc w:val="center"/>
              <w:rPr>
                <w:rFonts w:eastAsia="標楷體"/>
                <w:b/>
              </w:rPr>
            </w:pPr>
            <w:r w:rsidRPr="00657BE9">
              <w:rPr>
                <w:rFonts w:eastAsia="標楷體" w:hint="eastAsia"/>
                <w:b/>
              </w:rPr>
              <w:t>機電工程學系</w:t>
            </w:r>
          </w:p>
          <w:p w:rsidR="00DA7490" w:rsidRDefault="00DA7490" w:rsidP="00DA7490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陳美勇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教授</w:t>
            </w:r>
          </w:p>
          <w:p w:rsidR="000A370C" w:rsidRPr="007D2E89" w:rsidRDefault="00DA7490" w:rsidP="00DA7490">
            <w:pPr>
              <w:spacing w:beforeLines="50" w:before="180"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由召集人負責召集其他評審老師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依作品件數召集評審人數，每</w:t>
            </w:r>
            <w:r>
              <w:rPr>
                <w:rFonts w:eastAsia="標楷體" w:hint="eastAsia"/>
              </w:rPr>
              <w:t>20</w:t>
            </w:r>
            <w:r>
              <w:rPr>
                <w:rFonts w:eastAsia="標楷體" w:hint="eastAsia"/>
              </w:rPr>
              <w:t>件一位評審</w:t>
            </w:r>
            <w:r>
              <w:rPr>
                <w:rFonts w:eastAsia="標楷體" w:hint="eastAsia"/>
              </w:rPr>
              <w:t>)</w:t>
            </w:r>
          </w:p>
        </w:tc>
      </w:tr>
      <w:tr w:rsidR="000A370C" w:rsidRPr="009B3126" w:rsidTr="00987D4C">
        <w:trPr>
          <w:trHeight w:val="1142"/>
        </w:trPr>
        <w:tc>
          <w:tcPr>
            <w:tcW w:w="1668" w:type="dxa"/>
            <w:vMerge/>
            <w:vAlign w:val="center"/>
          </w:tcPr>
          <w:p w:rsidR="000A370C" w:rsidRPr="009B3126" w:rsidRDefault="000A370C" w:rsidP="00C914C1">
            <w:pPr>
              <w:widowControl/>
              <w:jc w:val="center"/>
              <w:rPr>
                <w:rFonts w:eastAsia="標楷體"/>
                <w:bCs/>
                <w:snapToGrid w:val="0"/>
                <w:color w:val="000000"/>
                <w:kern w:val="0"/>
              </w:rPr>
            </w:pPr>
          </w:p>
        </w:tc>
        <w:tc>
          <w:tcPr>
            <w:tcW w:w="1734" w:type="dxa"/>
            <w:vAlign w:val="center"/>
          </w:tcPr>
          <w:p w:rsidR="000A370C" w:rsidRDefault="000A370C" w:rsidP="00C914C1">
            <w:pPr>
              <w:jc w:val="center"/>
              <w:rPr>
                <w:rFonts w:eastAsia="標楷體"/>
                <w:color w:val="000000"/>
                <w:kern w:val="0"/>
              </w:rPr>
            </w:pPr>
            <w:r>
              <w:rPr>
                <w:rFonts w:eastAsia="標楷體" w:hint="eastAsia"/>
              </w:rPr>
              <w:t>15:10-16:00</w:t>
            </w:r>
          </w:p>
        </w:tc>
        <w:tc>
          <w:tcPr>
            <w:tcW w:w="3510" w:type="dxa"/>
            <w:vAlign w:val="center"/>
          </w:tcPr>
          <w:p w:rsidR="000A370C" w:rsidRPr="00D62541" w:rsidRDefault="000A370C" w:rsidP="00C914C1">
            <w:pPr>
              <w:rPr>
                <w:rFonts w:eastAsia="標楷體" w:hAnsi="標楷體"/>
              </w:rPr>
            </w:pPr>
            <w:r w:rsidRPr="00252988">
              <w:rPr>
                <w:rFonts w:eastAsia="標楷體" w:hAnsi="標楷體" w:hint="eastAsia"/>
              </w:rPr>
              <w:t>IEYI</w:t>
            </w:r>
            <w:r>
              <w:rPr>
                <w:rFonts w:eastAsia="標楷體" w:hAnsi="標楷體" w:hint="eastAsia"/>
              </w:rPr>
              <w:t>口語增能指導</w:t>
            </w:r>
            <w:r>
              <w:rPr>
                <w:rFonts w:eastAsia="標楷體" w:hAnsi="標楷體" w:hint="eastAsia"/>
              </w:rPr>
              <w:t>part1</w:t>
            </w:r>
          </w:p>
        </w:tc>
        <w:tc>
          <w:tcPr>
            <w:tcW w:w="2552" w:type="dxa"/>
            <w:vMerge/>
          </w:tcPr>
          <w:p w:rsidR="000A370C" w:rsidRPr="009B3126" w:rsidRDefault="000A370C" w:rsidP="00C914C1">
            <w:pPr>
              <w:spacing w:before="108" w:after="180"/>
              <w:rPr>
                <w:rFonts w:eastAsia="標楷體"/>
              </w:rPr>
            </w:pPr>
          </w:p>
        </w:tc>
      </w:tr>
      <w:tr w:rsidR="000A370C" w:rsidRPr="009B3126" w:rsidTr="00987D4C">
        <w:trPr>
          <w:trHeight w:val="1078"/>
        </w:trPr>
        <w:tc>
          <w:tcPr>
            <w:tcW w:w="1668" w:type="dxa"/>
            <w:vMerge/>
            <w:vAlign w:val="center"/>
          </w:tcPr>
          <w:p w:rsidR="000A370C" w:rsidRPr="009B3126" w:rsidRDefault="000A370C" w:rsidP="00C914C1">
            <w:pPr>
              <w:widowControl/>
              <w:jc w:val="center"/>
              <w:rPr>
                <w:rFonts w:eastAsia="標楷體"/>
                <w:bCs/>
                <w:snapToGrid w:val="0"/>
                <w:color w:val="000000"/>
                <w:kern w:val="0"/>
              </w:rPr>
            </w:pPr>
          </w:p>
        </w:tc>
        <w:tc>
          <w:tcPr>
            <w:tcW w:w="1734" w:type="dxa"/>
            <w:vAlign w:val="center"/>
          </w:tcPr>
          <w:p w:rsidR="000A370C" w:rsidRPr="009B3126" w:rsidRDefault="000A370C" w:rsidP="00C914C1">
            <w:pPr>
              <w:jc w:val="center"/>
              <w:rPr>
                <w:rFonts w:eastAsia="標楷體"/>
                <w:color w:val="000000"/>
                <w:kern w:val="0"/>
              </w:rPr>
            </w:pPr>
            <w:r>
              <w:rPr>
                <w:rFonts w:eastAsia="標楷體" w:hint="eastAsia"/>
              </w:rPr>
              <w:t>16:10-17:00</w:t>
            </w:r>
          </w:p>
        </w:tc>
        <w:tc>
          <w:tcPr>
            <w:tcW w:w="3510" w:type="dxa"/>
            <w:vAlign w:val="center"/>
          </w:tcPr>
          <w:p w:rsidR="000A370C" w:rsidRPr="009B3126" w:rsidRDefault="000A370C" w:rsidP="00C914C1">
            <w:pPr>
              <w:rPr>
                <w:rFonts w:eastAsia="標楷體"/>
              </w:rPr>
            </w:pPr>
            <w:r w:rsidRPr="00252988">
              <w:rPr>
                <w:rFonts w:eastAsia="標楷體" w:hAnsi="標楷體" w:hint="eastAsia"/>
              </w:rPr>
              <w:t>IEYI</w:t>
            </w:r>
            <w:r>
              <w:rPr>
                <w:rFonts w:eastAsia="標楷體" w:hAnsi="標楷體" w:hint="eastAsia"/>
              </w:rPr>
              <w:t>口語增能指導</w:t>
            </w:r>
            <w:r>
              <w:rPr>
                <w:rFonts w:eastAsia="標楷體" w:hAnsi="標楷體" w:hint="eastAsia"/>
              </w:rPr>
              <w:t>part2</w:t>
            </w:r>
          </w:p>
        </w:tc>
        <w:tc>
          <w:tcPr>
            <w:tcW w:w="2552" w:type="dxa"/>
            <w:vMerge/>
          </w:tcPr>
          <w:p w:rsidR="000A370C" w:rsidRPr="009B3126" w:rsidRDefault="000A370C" w:rsidP="00C914C1">
            <w:pPr>
              <w:spacing w:before="108" w:after="180"/>
              <w:rPr>
                <w:rFonts w:eastAsia="標楷體"/>
                <w:b/>
              </w:rPr>
            </w:pPr>
          </w:p>
        </w:tc>
      </w:tr>
    </w:tbl>
    <w:p w:rsidR="002C7600" w:rsidRDefault="002C7600" w:rsidP="00925763">
      <w:pPr>
        <w:spacing w:before="100" w:beforeAutospacing="1" w:after="100" w:afterAutospacing="1" w:line="400" w:lineRule="exact"/>
        <w:ind w:left="567"/>
        <w:contextualSpacing/>
        <w:rPr>
          <w:rFonts w:eastAsia="標楷體"/>
          <w:b/>
        </w:rPr>
      </w:pPr>
    </w:p>
    <w:p w:rsidR="004A16E1" w:rsidRPr="009935D0" w:rsidRDefault="00FE45C7" w:rsidP="00314724">
      <w:pPr>
        <w:numPr>
          <w:ilvl w:val="0"/>
          <w:numId w:val="5"/>
        </w:numPr>
        <w:spacing w:before="100" w:beforeAutospacing="1" w:after="100" w:afterAutospacing="1" w:line="500" w:lineRule="exact"/>
        <w:contextualSpacing/>
        <w:rPr>
          <w:rFonts w:eastAsia="標楷體"/>
          <w:b/>
        </w:rPr>
      </w:pPr>
      <w:r w:rsidRPr="009935D0">
        <w:rPr>
          <w:rFonts w:eastAsia="標楷體"/>
          <w:b/>
        </w:rPr>
        <w:t>報名</w:t>
      </w:r>
      <w:r w:rsidR="0026780B" w:rsidRPr="009935D0">
        <w:rPr>
          <w:rFonts w:eastAsia="標楷體"/>
          <w:b/>
        </w:rPr>
        <w:t>方式：</w:t>
      </w:r>
    </w:p>
    <w:p w:rsidR="00203293" w:rsidRPr="009B3126" w:rsidRDefault="00414ABB" w:rsidP="00314724">
      <w:pPr>
        <w:numPr>
          <w:ilvl w:val="0"/>
          <w:numId w:val="6"/>
        </w:numPr>
        <w:spacing w:before="100" w:beforeAutospacing="1" w:after="100" w:afterAutospacing="1" w:line="500" w:lineRule="exact"/>
        <w:contextualSpacing/>
        <w:rPr>
          <w:rFonts w:eastAsia="標楷體"/>
        </w:rPr>
      </w:pPr>
      <w:r>
        <w:rPr>
          <w:rFonts w:eastAsia="標楷體" w:hint="eastAsia"/>
        </w:rPr>
        <w:t>請於報名期限前，</w:t>
      </w:r>
      <w:r w:rsidR="00954909" w:rsidRPr="009B3126">
        <w:rPr>
          <w:rFonts w:eastAsia="標楷體"/>
        </w:rPr>
        <w:t>逕上「</w:t>
      </w:r>
      <w:r w:rsidR="00FE45C7" w:rsidRPr="009B3126">
        <w:rPr>
          <w:rFonts w:eastAsia="標楷體"/>
        </w:rPr>
        <w:t>全國教師在職進修網</w:t>
      </w:r>
      <w:r w:rsidR="00FE45C7" w:rsidRPr="009B3126">
        <w:rPr>
          <w:rFonts w:eastAsia="標楷體"/>
        </w:rPr>
        <w:t>(</w:t>
      </w:r>
      <w:r w:rsidR="00FE45C7" w:rsidRPr="00172C8E">
        <w:rPr>
          <w:rStyle w:val="a6"/>
          <w:rFonts w:eastAsia="標楷體"/>
        </w:rPr>
        <w:t>http://www4.inservice.edu.tw/</w:t>
      </w:r>
      <w:r w:rsidR="00FE45C7" w:rsidRPr="009B3126">
        <w:rPr>
          <w:rFonts w:eastAsia="標楷體"/>
        </w:rPr>
        <w:t>)</w:t>
      </w:r>
      <w:r w:rsidR="00954909" w:rsidRPr="009B3126">
        <w:rPr>
          <w:rFonts w:eastAsia="標楷體"/>
        </w:rPr>
        <w:t>」報名</w:t>
      </w:r>
      <w:r>
        <w:rPr>
          <w:rFonts w:eastAsia="標楷體" w:hint="eastAsia"/>
        </w:rPr>
        <w:t>，研習代碼</w:t>
      </w:r>
      <w:r>
        <w:rPr>
          <w:rFonts w:ascii="標楷體" w:eastAsia="標楷體" w:hAnsi="標楷體" w:hint="eastAsia"/>
        </w:rPr>
        <w:t>「</w:t>
      </w:r>
      <w:r w:rsidRPr="00DB016B">
        <w:rPr>
          <w:rFonts w:eastAsia="標楷體"/>
        </w:rPr>
        <w:t>2222975</w:t>
      </w:r>
      <w:r>
        <w:rPr>
          <w:rFonts w:ascii="標楷體" w:eastAsia="標楷體" w:hAnsi="標楷體" w:hint="eastAsia"/>
        </w:rPr>
        <w:t>」</w:t>
      </w:r>
      <w:r w:rsidR="00954909" w:rsidRPr="009B3126">
        <w:rPr>
          <w:rFonts w:eastAsia="標楷體"/>
        </w:rPr>
        <w:t>。</w:t>
      </w:r>
    </w:p>
    <w:p w:rsidR="004F1E9D" w:rsidRDefault="00D20311" w:rsidP="00314724">
      <w:pPr>
        <w:pStyle w:val="a5"/>
        <w:numPr>
          <w:ilvl w:val="0"/>
          <w:numId w:val="6"/>
        </w:numPr>
        <w:spacing w:beforeLines="50" w:before="180" w:afterLines="50" w:after="180" w:line="500" w:lineRule="exact"/>
        <w:ind w:leftChars="0"/>
        <w:contextualSpacing/>
        <w:rPr>
          <w:rFonts w:eastAsia="標楷體"/>
        </w:rPr>
      </w:pPr>
      <w:r>
        <w:rPr>
          <w:rFonts w:eastAsia="標楷體" w:hint="eastAsia"/>
        </w:rPr>
        <w:t>本局同意核予參與旨揭研習教師公假派代。另</w:t>
      </w:r>
      <w:r w:rsidR="0067388E" w:rsidRPr="0067388E">
        <w:rPr>
          <w:rFonts w:eastAsia="標楷體" w:hint="eastAsia"/>
        </w:rPr>
        <w:t>全程參與者</w:t>
      </w:r>
      <w:r w:rsidR="00414ABB">
        <w:rPr>
          <w:rFonts w:ascii="標楷體" w:eastAsia="標楷體" w:hAnsi="標楷體" w:hint="eastAsia"/>
        </w:rPr>
        <w:t>7月10日至12日</w:t>
      </w:r>
      <w:r w:rsidR="00414ABB">
        <w:rPr>
          <w:rFonts w:eastAsia="標楷體" w:hint="eastAsia"/>
        </w:rPr>
        <w:t>教師研習者，</w:t>
      </w:r>
      <w:r w:rsidR="0067388E" w:rsidRPr="0067388E">
        <w:rPr>
          <w:rFonts w:eastAsia="標楷體" w:hint="eastAsia"/>
        </w:rPr>
        <w:t>由國立臺灣師範大學核發「</w:t>
      </w:r>
      <w:r w:rsidR="00872D61" w:rsidRPr="00A47308">
        <w:rPr>
          <w:rFonts w:eastAsia="標楷體" w:hint="eastAsia"/>
        </w:rPr>
        <w:t>2017</w:t>
      </w:r>
      <w:r w:rsidR="000B29F5" w:rsidRPr="000B29F5">
        <w:rPr>
          <w:rFonts w:eastAsia="標楷體" w:hint="eastAsia"/>
        </w:rPr>
        <w:t>IEYI</w:t>
      </w:r>
      <w:r w:rsidR="000B29F5" w:rsidRPr="000B29F5">
        <w:rPr>
          <w:rFonts w:eastAsia="標楷體" w:hint="eastAsia"/>
        </w:rPr>
        <w:t>世界青少年創客發明</w:t>
      </w:r>
      <w:r w:rsidR="006B04FA">
        <w:rPr>
          <w:rFonts w:eastAsia="標楷體" w:hint="eastAsia"/>
        </w:rPr>
        <w:t>展</w:t>
      </w:r>
      <w:r w:rsidR="000B29F5" w:rsidRPr="000B29F5">
        <w:rPr>
          <w:rFonts w:eastAsia="標楷體" w:hint="eastAsia"/>
        </w:rPr>
        <w:t>臺北市教師研習</w:t>
      </w:r>
      <w:r w:rsidR="00172C8E">
        <w:rPr>
          <w:rFonts w:eastAsia="標楷體" w:hint="eastAsia"/>
        </w:rPr>
        <w:t>參與</w:t>
      </w:r>
      <w:r w:rsidR="0067388E" w:rsidRPr="0067388E">
        <w:rPr>
          <w:rFonts w:eastAsia="標楷體" w:hint="eastAsia"/>
        </w:rPr>
        <w:t>證書」。</w:t>
      </w:r>
      <w:r w:rsidR="006B04FA">
        <w:rPr>
          <w:rFonts w:eastAsia="標楷體" w:hint="eastAsia"/>
        </w:rPr>
        <w:t xml:space="preserve"> </w:t>
      </w:r>
    </w:p>
    <w:p w:rsidR="00314724" w:rsidRPr="00D20311" w:rsidRDefault="00314724" w:rsidP="00314724">
      <w:pPr>
        <w:pStyle w:val="a5"/>
        <w:spacing w:beforeLines="50" w:before="180" w:afterLines="50" w:after="180" w:line="500" w:lineRule="exact"/>
        <w:ind w:leftChars="0" w:left="1134"/>
        <w:contextualSpacing/>
        <w:rPr>
          <w:rFonts w:eastAsia="標楷體"/>
        </w:rPr>
      </w:pPr>
    </w:p>
    <w:p w:rsidR="0026780B" w:rsidRPr="009935D0" w:rsidRDefault="0026780B" w:rsidP="00314724">
      <w:pPr>
        <w:numPr>
          <w:ilvl w:val="0"/>
          <w:numId w:val="5"/>
        </w:numPr>
        <w:spacing w:before="100" w:beforeAutospacing="1" w:after="100" w:afterAutospacing="1" w:line="500" w:lineRule="exact"/>
        <w:contextualSpacing/>
        <w:rPr>
          <w:rFonts w:eastAsia="標楷體"/>
          <w:b/>
        </w:rPr>
      </w:pPr>
      <w:r w:rsidRPr="009935D0">
        <w:rPr>
          <w:rFonts w:eastAsia="標楷體"/>
          <w:b/>
        </w:rPr>
        <w:lastRenderedPageBreak/>
        <w:t>研習時數：</w:t>
      </w:r>
    </w:p>
    <w:p w:rsidR="0026780B" w:rsidRPr="009B3126" w:rsidRDefault="00691C1F" w:rsidP="00314724">
      <w:pPr>
        <w:numPr>
          <w:ilvl w:val="0"/>
          <w:numId w:val="26"/>
        </w:numPr>
        <w:spacing w:before="100" w:beforeAutospacing="1" w:after="100" w:afterAutospacing="1" w:line="500" w:lineRule="exact"/>
        <w:contextualSpacing/>
        <w:rPr>
          <w:rFonts w:eastAsia="標楷體"/>
        </w:rPr>
      </w:pPr>
      <w:r w:rsidRPr="009B3126">
        <w:rPr>
          <w:rFonts w:eastAsia="標楷體"/>
        </w:rPr>
        <w:t>全程</w:t>
      </w:r>
      <w:r w:rsidR="00034C27" w:rsidRPr="009B3126">
        <w:rPr>
          <w:rFonts w:eastAsia="標楷體"/>
        </w:rPr>
        <w:t>參與</w:t>
      </w:r>
      <w:r w:rsidR="00314724">
        <w:rPr>
          <w:rFonts w:ascii="標楷體" w:eastAsia="標楷體" w:hAnsi="標楷體" w:hint="eastAsia"/>
        </w:rPr>
        <w:t>「</w:t>
      </w:r>
      <w:r w:rsidR="00314724">
        <w:rPr>
          <w:rFonts w:eastAsia="標楷體" w:hint="eastAsia"/>
        </w:rPr>
        <w:t>教師研習</w:t>
      </w:r>
      <w:r w:rsidR="00314724">
        <w:rPr>
          <w:rFonts w:ascii="標楷體" w:eastAsia="標楷體" w:hAnsi="標楷體" w:hint="eastAsia"/>
        </w:rPr>
        <w:t>」</w:t>
      </w:r>
      <w:r w:rsidR="00314724">
        <w:rPr>
          <w:rFonts w:eastAsia="標楷體" w:hint="eastAsia"/>
        </w:rPr>
        <w:t>者</w:t>
      </w:r>
      <w:r w:rsidR="00034C27" w:rsidRPr="009B3126">
        <w:rPr>
          <w:rFonts w:eastAsia="標楷體"/>
        </w:rPr>
        <w:t>，</w:t>
      </w:r>
      <w:r w:rsidR="00CD1D1F" w:rsidRPr="009B3126">
        <w:rPr>
          <w:rFonts w:eastAsia="標楷體"/>
        </w:rPr>
        <w:t>核</w:t>
      </w:r>
      <w:r w:rsidR="00D20311">
        <w:rPr>
          <w:rFonts w:eastAsia="標楷體" w:hint="eastAsia"/>
        </w:rPr>
        <w:t>予</w:t>
      </w:r>
      <w:r w:rsidR="00314724">
        <w:rPr>
          <w:rFonts w:eastAsia="標楷體" w:hint="eastAsia"/>
        </w:rPr>
        <w:t>1</w:t>
      </w:r>
      <w:r w:rsidR="00C756E5">
        <w:rPr>
          <w:rFonts w:eastAsia="標楷體" w:hint="eastAsia"/>
        </w:rPr>
        <w:t>8</w:t>
      </w:r>
      <w:r w:rsidR="00CD1D1F" w:rsidRPr="008D6113">
        <w:rPr>
          <w:rFonts w:eastAsia="標楷體"/>
        </w:rPr>
        <w:t>小時</w:t>
      </w:r>
      <w:r w:rsidR="00CD1D1F" w:rsidRPr="009B3126">
        <w:rPr>
          <w:rFonts w:eastAsia="標楷體"/>
        </w:rPr>
        <w:t>研習時數</w:t>
      </w:r>
      <w:r w:rsidR="002E3503" w:rsidRPr="009B3126">
        <w:rPr>
          <w:rFonts w:eastAsia="標楷體"/>
        </w:rPr>
        <w:t>。</w:t>
      </w:r>
      <w:r w:rsidR="00314724">
        <w:rPr>
          <w:rFonts w:ascii="標楷體" w:eastAsia="標楷體" w:hAnsi="標楷體" w:hint="eastAsia"/>
        </w:rPr>
        <w:t>「</w:t>
      </w:r>
      <w:r w:rsidR="00314724">
        <w:rPr>
          <w:rFonts w:eastAsia="標楷體" w:hint="eastAsia"/>
        </w:rPr>
        <w:t>專案指導營</w:t>
      </w:r>
      <w:r w:rsidR="00314724">
        <w:rPr>
          <w:rFonts w:ascii="標楷體" w:eastAsia="標楷體" w:hAnsi="標楷體" w:hint="eastAsia"/>
        </w:rPr>
        <w:t>」</w:t>
      </w:r>
      <w:r w:rsidR="00314724">
        <w:rPr>
          <w:rFonts w:eastAsia="標楷體" w:hint="eastAsia"/>
        </w:rPr>
        <w:t>及</w:t>
      </w:r>
      <w:r w:rsidR="00314724">
        <w:rPr>
          <w:rFonts w:ascii="標楷體" w:eastAsia="標楷體" w:hAnsi="標楷體" w:hint="eastAsia"/>
        </w:rPr>
        <w:t>「</w:t>
      </w:r>
      <w:r w:rsidR="00314724">
        <w:rPr>
          <w:rFonts w:eastAsia="標楷體" w:hint="eastAsia"/>
        </w:rPr>
        <w:t>口語表達增能營</w:t>
      </w:r>
      <w:r w:rsidR="00314724">
        <w:rPr>
          <w:rFonts w:ascii="標楷體" w:eastAsia="標楷體" w:hAnsi="標楷體" w:hint="eastAsia"/>
        </w:rPr>
        <w:t>」</w:t>
      </w:r>
      <w:r w:rsidR="00314724">
        <w:rPr>
          <w:rFonts w:eastAsia="標楷體" w:hint="eastAsia"/>
        </w:rPr>
        <w:t>將另行公告</w:t>
      </w:r>
    </w:p>
    <w:p w:rsidR="00203293" w:rsidRPr="009B3126" w:rsidRDefault="00034C27" w:rsidP="00314724">
      <w:pPr>
        <w:numPr>
          <w:ilvl w:val="0"/>
          <w:numId w:val="26"/>
        </w:numPr>
        <w:spacing w:before="100" w:beforeAutospacing="1" w:after="100" w:afterAutospacing="1" w:line="500" w:lineRule="exact"/>
        <w:contextualSpacing/>
        <w:rPr>
          <w:rFonts w:eastAsia="標楷體"/>
        </w:rPr>
      </w:pPr>
      <w:r w:rsidRPr="009B3126">
        <w:rPr>
          <w:rFonts w:eastAsia="標楷體"/>
          <w:b/>
          <w:u w:val="single"/>
        </w:rPr>
        <w:t>未出席、未簽到</w:t>
      </w:r>
      <w:r w:rsidRPr="009B3126">
        <w:rPr>
          <w:rFonts w:eastAsia="標楷體"/>
          <w:b/>
          <w:u w:val="single"/>
        </w:rPr>
        <w:t>(</w:t>
      </w:r>
      <w:r w:rsidRPr="009B3126">
        <w:rPr>
          <w:rFonts w:eastAsia="標楷體"/>
          <w:b/>
          <w:u w:val="single"/>
        </w:rPr>
        <w:t>退</w:t>
      </w:r>
      <w:r w:rsidRPr="009B3126">
        <w:rPr>
          <w:rFonts w:eastAsia="標楷體"/>
          <w:b/>
          <w:u w:val="single"/>
        </w:rPr>
        <w:t>)</w:t>
      </w:r>
      <w:r w:rsidR="00214B67" w:rsidRPr="009B3126">
        <w:rPr>
          <w:rFonts w:eastAsia="標楷體"/>
          <w:b/>
          <w:u w:val="single"/>
        </w:rPr>
        <w:t>者</w:t>
      </w:r>
      <w:r w:rsidRPr="009B3126">
        <w:rPr>
          <w:rFonts w:eastAsia="標楷體"/>
          <w:b/>
          <w:u w:val="single"/>
        </w:rPr>
        <w:t>，不核給研習時數</w:t>
      </w:r>
      <w:r w:rsidRPr="009B3126">
        <w:rPr>
          <w:rFonts w:eastAsia="標楷體"/>
        </w:rPr>
        <w:t>。</w:t>
      </w:r>
    </w:p>
    <w:p w:rsidR="00744C6F" w:rsidRPr="009935D0" w:rsidRDefault="00744C6F" w:rsidP="00314724">
      <w:pPr>
        <w:numPr>
          <w:ilvl w:val="0"/>
          <w:numId w:val="5"/>
        </w:numPr>
        <w:spacing w:before="100" w:beforeAutospacing="1" w:after="100" w:afterAutospacing="1" w:line="500" w:lineRule="exact"/>
        <w:contextualSpacing/>
        <w:rPr>
          <w:rFonts w:eastAsia="標楷體"/>
          <w:b/>
        </w:rPr>
      </w:pPr>
      <w:r w:rsidRPr="009935D0">
        <w:rPr>
          <w:rFonts w:eastAsia="標楷體"/>
          <w:b/>
        </w:rPr>
        <w:t>注意事項：</w:t>
      </w:r>
    </w:p>
    <w:p w:rsidR="00A95626" w:rsidRDefault="00B80E1B" w:rsidP="00314724">
      <w:pPr>
        <w:numPr>
          <w:ilvl w:val="0"/>
          <w:numId w:val="27"/>
        </w:numPr>
        <w:spacing w:before="100" w:beforeAutospacing="1" w:after="100" w:afterAutospacing="1" w:line="500" w:lineRule="exact"/>
        <w:contextualSpacing/>
        <w:rPr>
          <w:rFonts w:ascii="標楷體" w:eastAsia="標楷體" w:hAnsi="標楷體"/>
          <w:color w:val="000000" w:themeColor="text1"/>
          <w:shd w:val="clear" w:color="auto" w:fill="FFFFFF"/>
        </w:rPr>
      </w:pPr>
      <w:r>
        <w:rPr>
          <w:rFonts w:eastAsia="標楷體" w:hint="eastAsia"/>
        </w:rPr>
        <w:t>交通方式</w:t>
      </w:r>
    </w:p>
    <w:p w:rsidR="00B10C84" w:rsidRDefault="00D20311" w:rsidP="00314724">
      <w:pPr>
        <w:spacing w:before="100" w:beforeAutospacing="1" w:after="100" w:afterAutospacing="1" w:line="500" w:lineRule="exact"/>
        <w:ind w:left="1134"/>
        <w:contextualSpacing/>
        <w:rPr>
          <w:rFonts w:eastAsia="標楷體"/>
        </w:rPr>
      </w:pPr>
      <w:r>
        <w:rPr>
          <w:rFonts w:eastAsia="標楷體" w:hint="eastAsia"/>
        </w:rPr>
        <w:t>1.</w:t>
      </w:r>
      <w:r w:rsidR="00B10C84">
        <w:rPr>
          <w:rFonts w:eastAsia="標楷體" w:hint="eastAsia"/>
        </w:rPr>
        <w:t>捷運：至善導寺站</w:t>
      </w:r>
      <w:r w:rsidR="00B10C84">
        <w:rPr>
          <w:rFonts w:eastAsia="標楷體" w:hint="eastAsia"/>
        </w:rPr>
        <w:t>(</w:t>
      </w:r>
      <w:r w:rsidR="00B10C84" w:rsidRPr="00CD18BA">
        <w:rPr>
          <w:rFonts w:eastAsia="標楷體" w:hint="eastAsia"/>
        </w:rPr>
        <w:t>3</w:t>
      </w:r>
      <w:r w:rsidR="00B10C84" w:rsidRPr="00CD18BA">
        <w:rPr>
          <w:rFonts w:eastAsia="標楷體" w:hint="eastAsia"/>
        </w:rPr>
        <w:t>號出口</w:t>
      </w:r>
      <w:r w:rsidR="00B10C84">
        <w:rPr>
          <w:rFonts w:eastAsia="標楷體" w:hint="eastAsia"/>
        </w:rPr>
        <w:t>)</w:t>
      </w:r>
      <w:r w:rsidR="00B10C84">
        <w:rPr>
          <w:rFonts w:eastAsia="標楷體" w:hint="eastAsia"/>
        </w:rPr>
        <w:t>或台大醫院站</w:t>
      </w:r>
      <w:r w:rsidR="00B10C84">
        <w:rPr>
          <w:rFonts w:eastAsia="標楷體" w:hint="eastAsia"/>
        </w:rPr>
        <w:t>(</w:t>
      </w:r>
      <w:r w:rsidR="00B10C84" w:rsidRPr="00CD18BA">
        <w:rPr>
          <w:rFonts w:eastAsia="標楷體" w:hint="eastAsia"/>
        </w:rPr>
        <w:t>2</w:t>
      </w:r>
      <w:r w:rsidR="00B10C84" w:rsidRPr="00CD18BA">
        <w:rPr>
          <w:rFonts w:eastAsia="標楷體" w:hint="eastAsia"/>
        </w:rPr>
        <w:t>號出口</w:t>
      </w:r>
      <w:r w:rsidR="00B10C84">
        <w:rPr>
          <w:rFonts w:eastAsia="標楷體" w:hint="eastAsia"/>
        </w:rPr>
        <w:t>)</w:t>
      </w:r>
      <w:r w:rsidR="00B10C84">
        <w:rPr>
          <w:rFonts w:eastAsia="標楷體" w:hint="eastAsia"/>
        </w:rPr>
        <w:t>，步行約</w:t>
      </w:r>
      <w:r w:rsidR="00B10C84">
        <w:rPr>
          <w:rFonts w:eastAsia="標楷體" w:hint="eastAsia"/>
        </w:rPr>
        <w:t>10</w:t>
      </w:r>
      <w:r w:rsidR="00B10C84">
        <w:rPr>
          <w:rFonts w:eastAsia="標楷體" w:hint="eastAsia"/>
        </w:rPr>
        <w:t>分鐘。</w:t>
      </w:r>
    </w:p>
    <w:p w:rsidR="00B10C84" w:rsidRPr="003A0DE1" w:rsidRDefault="00D20311" w:rsidP="00314724">
      <w:pPr>
        <w:spacing w:before="100" w:beforeAutospacing="1" w:after="100" w:afterAutospacing="1" w:line="500" w:lineRule="exact"/>
        <w:ind w:left="1134"/>
        <w:contextualSpacing/>
        <w:rPr>
          <w:rFonts w:ascii="標楷體" w:eastAsia="標楷體" w:hAnsi="標楷體"/>
          <w:color w:val="000000" w:themeColor="text1"/>
          <w:shd w:val="clear" w:color="auto" w:fill="FFFFFF"/>
        </w:rPr>
      </w:pPr>
      <w:r>
        <w:rPr>
          <w:rFonts w:eastAsia="標楷體" w:hint="eastAsia"/>
        </w:rPr>
        <w:t>2.</w:t>
      </w:r>
      <w:r w:rsidR="00B10C84">
        <w:rPr>
          <w:rFonts w:eastAsia="標楷體" w:hint="eastAsia"/>
        </w:rPr>
        <w:t>公車：可坐至</w:t>
      </w:r>
      <w:r w:rsidR="00B10C84" w:rsidRPr="003A0DE1">
        <w:rPr>
          <w:rFonts w:ascii="標楷體" w:eastAsia="標楷體" w:hAnsi="標楷體"/>
          <w:color w:val="000000" w:themeColor="text1"/>
          <w:shd w:val="clear" w:color="auto" w:fill="FFFFFF"/>
        </w:rPr>
        <w:t>林森南路</w:t>
      </w:r>
      <w:r w:rsidR="00B10C84" w:rsidRPr="003A0DE1">
        <w:rPr>
          <w:rFonts w:ascii="標楷體" w:eastAsia="標楷體" w:hAnsi="標楷體" w:hint="eastAsia"/>
          <w:color w:val="000000" w:themeColor="text1"/>
          <w:shd w:val="clear" w:color="auto" w:fill="FFFFFF"/>
        </w:rPr>
        <w:t>站或</w:t>
      </w:r>
      <w:r w:rsidR="00B10C84" w:rsidRPr="003A0DE1">
        <w:rPr>
          <w:rFonts w:ascii="標楷體" w:eastAsia="標楷體" w:hAnsi="標楷體"/>
          <w:color w:val="000000" w:themeColor="text1"/>
          <w:shd w:val="clear" w:color="auto" w:fill="FFFFFF"/>
        </w:rPr>
        <w:t>仁愛路一段</w:t>
      </w:r>
      <w:r w:rsidR="00B10C84" w:rsidRPr="003A0DE1">
        <w:rPr>
          <w:rFonts w:ascii="標楷體" w:eastAsia="標楷體" w:hAnsi="標楷體" w:hint="eastAsia"/>
          <w:color w:val="000000" w:themeColor="text1"/>
          <w:shd w:val="clear" w:color="auto" w:fill="FFFFFF"/>
        </w:rPr>
        <w:t>站下車</w:t>
      </w:r>
      <w:r w:rsidR="00B10C84">
        <w:rPr>
          <w:rFonts w:ascii="標楷體" w:eastAsia="標楷體" w:hAnsi="標楷體" w:hint="eastAsia"/>
          <w:color w:val="000000" w:themeColor="text1"/>
          <w:shd w:val="clear" w:color="auto" w:fill="FFFFFF"/>
        </w:rPr>
        <w:t>。</w:t>
      </w:r>
    </w:p>
    <w:p w:rsidR="00D62541" w:rsidRDefault="00D20311" w:rsidP="00314724">
      <w:pPr>
        <w:numPr>
          <w:ilvl w:val="0"/>
          <w:numId w:val="27"/>
        </w:numPr>
        <w:spacing w:before="100" w:beforeAutospacing="1" w:after="100" w:afterAutospacing="1" w:line="500" w:lineRule="exact"/>
        <w:contextualSpacing/>
        <w:rPr>
          <w:rFonts w:eastAsia="標楷體"/>
        </w:rPr>
      </w:pPr>
      <w:r>
        <w:rPr>
          <w:rFonts w:eastAsia="標楷體" w:hint="eastAsia"/>
        </w:rPr>
        <w:t>為響應環保，參與研習者</w:t>
      </w:r>
      <w:r w:rsidR="00D62541" w:rsidRPr="00D62541">
        <w:rPr>
          <w:rFonts w:eastAsia="標楷體" w:hint="eastAsia"/>
        </w:rPr>
        <w:t>請自備水杯，不另外提供瓶裝水。</w:t>
      </w:r>
    </w:p>
    <w:p w:rsidR="006A7548" w:rsidRPr="00D20311" w:rsidRDefault="006A7548" w:rsidP="00314724">
      <w:pPr>
        <w:numPr>
          <w:ilvl w:val="0"/>
          <w:numId w:val="27"/>
        </w:numPr>
        <w:spacing w:before="100" w:beforeAutospacing="1" w:after="100" w:afterAutospacing="1" w:line="500" w:lineRule="exact"/>
        <w:contextualSpacing/>
        <w:rPr>
          <w:rFonts w:eastAsia="標楷體"/>
          <w:b/>
          <w:color w:val="000000" w:themeColor="text1"/>
          <w:u w:val="single"/>
        </w:rPr>
      </w:pPr>
      <w:r w:rsidRPr="00D20311">
        <w:rPr>
          <w:rFonts w:eastAsia="標楷體" w:hint="eastAsia"/>
          <w:b/>
          <w:color w:val="000000" w:themeColor="text1"/>
          <w:u w:val="single"/>
        </w:rPr>
        <w:t>請</w:t>
      </w:r>
      <w:r w:rsidR="00D20311" w:rsidRPr="00D20311">
        <w:rPr>
          <w:rFonts w:eastAsia="標楷體" w:hint="eastAsia"/>
          <w:b/>
          <w:color w:val="000000" w:themeColor="text1"/>
          <w:u w:val="single"/>
        </w:rPr>
        <w:t>務必</w:t>
      </w:r>
      <w:r w:rsidRPr="00D20311">
        <w:rPr>
          <w:rFonts w:eastAsia="標楷體" w:hint="eastAsia"/>
          <w:b/>
          <w:color w:val="000000" w:themeColor="text1"/>
          <w:u w:val="single"/>
        </w:rPr>
        <w:t>自備筆記型電腦</w:t>
      </w:r>
      <w:r w:rsidR="00CB202B" w:rsidRPr="00D20311">
        <w:rPr>
          <w:rFonts w:eastAsia="標楷體" w:hint="eastAsia"/>
          <w:b/>
          <w:color w:val="000000" w:themeColor="text1"/>
          <w:u w:val="single"/>
        </w:rPr>
        <w:t>及</w:t>
      </w:r>
      <w:r w:rsidR="003315AE" w:rsidRPr="00D20311">
        <w:rPr>
          <w:rFonts w:eastAsia="標楷體" w:hint="eastAsia"/>
          <w:b/>
          <w:color w:val="000000" w:themeColor="text1"/>
          <w:u w:val="single"/>
        </w:rPr>
        <w:t>行動電源</w:t>
      </w:r>
      <w:r w:rsidR="00D20311" w:rsidRPr="00D20311">
        <w:rPr>
          <w:rFonts w:eastAsia="標楷體" w:hint="eastAsia"/>
          <w:b/>
          <w:color w:val="000000" w:themeColor="text1"/>
          <w:u w:val="single"/>
        </w:rPr>
        <w:t>，俾利研習順利進行</w:t>
      </w:r>
      <w:r w:rsidRPr="00D20311">
        <w:rPr>
          <w:rFonts w:eastAsia="標楷體" w:hint="eastAsia"/>
          <w:b/>
          <w:color w:val="000000" w:themeColor="text1"/>
          <w:u w:val="single"/>
        </w:rPr>
        <w:t>。</w:t>
      </w:r>
    </w:p>
    <w:p w:rsidR="00B11463" w:rsidRPr="009B3126" w:rsidRDefault="0026780B" w:rsidP="00314724">
      <w:pPr>
        <w:numPr>
          <w:ilvl w:val="0"/>
          <w:numId w:val="5"/>
        </w:numPr>
        <w:spacing w:before="100" w:beforeAutospacing="1" w:after="100" w:afterAutospacing="1" w:line="500" w:lineRule="exact"/>
        <w:contextualSpacing/>
        <w:rPr>
          <w:rFonts w:eastAsia="標楷體"/>
        </w:rPr>
      </w:pPr>
      <w:r w:rsidRPr="009935D0">
        <w:rPr>
          <w:rFonts w:eastAsia="標楷體"/>
          <w:b/>
        </w:rPr>
        <w:t>聯絡人：</w:t>
      </w:r>
      <w:r w:rsidR="006B04FA">
        <w:rPr>
          <w:rFonts w:eastAsia="標楷體" w:hint="eastAsia"/>
        </w:rPr>
        <w:t>簡彤芸</w:t>
      </w:r>
      <w:r w:rsidR="006B04FA">
        <w:rPr>
          <w:rFonts w:eastAsia="標楷體" w:hint="eastAsia"/>
        </w:rPr>
        <w:t>/</w:t>
      </w:r>
      <w:r w:rsidR="006B04FA">
        <w:rPr>
          <w:rFonts w:eastAsia="標楷體" w:hint="eastAsia"/>
        </w:rPr>
        <w:t>王澧綾</w:t>
      </w:r>
      <w:r w:rsidR="00A236A1">
        <w:rPr>
          <w:rFonts w:eastAsia="標楷體" w:hint="eastAsia"/>
        </w:rPr>
        <w:t>小姐，</w:t>
      </w:r>
      <w:r w:rsidRPr="009B3126">
        <w:rPr>
          <w:rFonts w:eastAsia="標楷體"/>
        </w:rPr>
        <w:t>電話：</w:t>
      </w:r>
      <w:r w:rsidR="002965E8">
        <w:rPr>
          <w:rFonts w:eastAsia="標楷體" w:hint="eastAsia"/>
        </w:rPr>
        <w:t>(02)</w:t>
      </w:r>
      <w:r w:rsidR="00691C1F" w:rsidRPr="009B3126">
        <w:rPr>
          <w:rFonts w:eastAsia="標楷體"/>
        </w:rPr>
        <w:t>2351-6411</w:t>
      </w:r>
      <w:r w:rsidRPr="009B3126">
        <w:rPr>
          <w:rFonts w:eastAsia="標楷體"/>
        </w:rPr>
        <w:t>，信箱：</w:t>
      </w:r>
      <w:r w:rsidR="00D62541">
        <w:rPr>
          <w:rStyle w:val="a6"/>
          <w:rFonts w:eastAsia="標楷體" w:hint="eastAsia"/>
        </w:rPr>
        <w:t>ieyitw</w:t>
      </w:r>
      <w:r w:rsidR="00691C1F" w:rsidRPr="009B3126">
        <w:rPr>
          <w:rStyle w:val="a6"/>
          <w:rFonts w:eastAsia="標楷體"/>
        </w:rPr>
        <w:t>@gmail.com</w:t>
      </w:r>
      <w:r w:rsidR="00691C1F" w:rsidRPr="009B3126">
        <w:rPr>
          <w:rFonts w:eastAsia="標楷體"/>
        </w:rPr>
        <w:t>)</w:t>
      </w:r>
    </w:p>
    <w:sectPr w:rsidR="00B11463" w:rsidRPr="009B3126" w:rsidSect="00CB202B">
      <w:footerReference w:type="default" r:id="rId9"/>
      <w:pgSz w:w="11906" w:h="16838"/>
      <w:pgMar w:top="1135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9C5" w:rsidRDefault="00C419C5" w:rsidP="001D6968">
      <w:r>
        <w:separator/>
      </w:r>
    </w:p>
  </w:endnote>
  <w:endnote w:type="continuationSeparator" w:id="0">
    <w:p w:rsidR="00C419C5" w:rsidRDefault="00C419C5" w:rsidP="001D6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全真顏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5302328"/>
      <w:docPartObj>
        <w:docPartGallery w:val="Page Numbers (Bottom of Page)"/>
        <w:docPartUnique/>
      </w:docPartObj>
    </w:sdtPr>
    <w:sdtEndPr>
      <w:rPr>
        <w:rFonts w:eastAsia="標楷體"/>
      </w:rPr>
    </w:sdtEndPr>
    <w:sdtContent>
      <w:p w:rsidR="00705973" w:rsidRPr="00705973" w:rsidRDefault="00705973" w:rsidP="00705973">
        <w:pPr>
          <w:pStyle w:val="a9"/>
          <w:jc w:val="center"/>
          <w:rPr>
            <w:rFonts w:eastAsia="標楷體"/>
          </w:rPr>
        </w:pPr>
        <w:r w:rsidRPr="00705973">
          <w:rPr>
            <w:rFonts w:eastAsia="標楷體"/>
          </w:rPr>
          <w:t>第</w:t>
        </w:r>
        <w:r w:rsidRPr="00705973">
          <w:rPr>
            <w:rFonts w:eastAsia="標楷體"/>
          </w:rPr>
          <w:fldChar w:fldCharType="begin"/>
        </w:r>
        <w:r w:rsidRPr="00705973">
          <w:rPr>
            <w:rFonts w:eastAsia="標楷體"/>
          </w:rPr>
          <w:instrText>PAGE   \* MERGEFORMAT</w:instrText>
        </w:r>
        <w:r w:rsidRPr="00705973">
          <w:rPr>
            <w:rFonts w:eastAsia="標楷體"/>
          </w:rPr>
          <w:fldChar w:fldCharType="separate"/>
        </w:r>
        <w:r w:rsidR="00DC0BA3" w:rsidRPr="00DC0BA3">
          <w:rPr>
            <w:rFonts w:eastAsia="標楷體"/>
            <w:noProof/>
            <w:lang w:val="zh-TW"/>
          </w:rPr>
          <w:t>1</w:t>
        </w:r>
        <w:r w:rsidRPr="00705973">
          <w:rPr>
            <w:rFonts w:eastAsia="標楷體"/>
          </w:rPr>
          <w:fldChar w:fldCharType="end"/>
        </w:r>
        <w:r w:rsidRPr="00705973">
          <w:rPr>
            <w:rFonts w:eastAsia="標楷體"/>
          </w:rPr>
          <w:t>頁</w:t>
        </w:r>
        <w:r w:rsidRPr="00705973">
          <w:rPr>
            <w:rFonts w:eastAsia="標楷體"/>
          </w:rPr>
          <w:t>/</w:t>
        </w:r>
        <w:r w:rsidRPr="00705973">
          <w:rPr>
            <w:rFonts w:eastAsia="標楷體"/>
          </w:rPr>
          <w:t>共</w:t>
        </w:r>
        <w:r w:rsidR="000651E9">
          <w:rPr>
            <w:rFonts w:eastAsia="標楷體" w:hint="eastAsia"/>
          </w:rPr>
          <w:t>5</w:t>
        </w:r>
        <w:r w:rsidRPr="00705973">
          <w:rPr>
            <w:rFonts w:eastAsia="標楷體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9C5" w:rsidRDefault="00C419C5" w:rsidP="001D6968">
      <w:r>
        <w:separator/>
      </w:r>
    </w:p>
  </w:footnote>
  <w:footnote w:type="continuationSeparator" w:id="0">
    <w:p w:rsidR="00C419C5" w:rsidRDefault="00C419C5" w:rsidP="001D69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1732E"/>
    <w:multiLevelType w:val="hybridMultilevel"/>
    <w:tmpl w:val="9350CE34"/>
    <w:lvl w:ilvl="0" w:tplc="E2101178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0F933568"/>
    <w:multiLevelType w:val="hybridMultilevel"/>
    <w:tmpl w:val="38D6C0D6"/>
    <w:lvl w:ilvl="0" w:tplc="B0B6A9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18C5FA2"/>
    <w:multiLevelType w:val="hybridMultilevel"/>
    <w:tmpl w:val="387AF38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16E74608"/>
    <w:multiLevelType w:val="hybridMultilevel"/>
    <w:tmpl w:val="A53A4728"/>
    <w:lvl w:ilvl="0" w:tplc="63D8E7BA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>
    <w:nsid w:val="1AB971EB"/>
    <w:multiLevelType w:val="hybridMultilevel"/>
    <w:tmpl w:val="BB78A4C4"/>
    <w:lvl w:ilvl="0" w:tplc="B0B6A9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BDA2301"/>
    <w:multiLevelType w:val="hybridMultilevel"/>
    <w:tmpl w:val="BB78A4C4"/>
    <w:lvl w:ilvl="0" w:tplc="B0B6A9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E194ACF"/>
    <w:multiLevelType w:val="hybridMultilevel"/>
    <w:tmpl w:val="43B4D436"/>
    <w:lvl w:ilvl="0" w:tplc="6494F27C">
      <w:start w:val="1"/>
      <w:numFmt w:val="upperLetter"/>
      <w:lvlText w:val="%1."/>
      <w:lvlJc w:val="left"/>
      <w:pPr>
        <w:ind w:left="360" w:hanging="360"/>
      </w:pPr>
      <w:rPr>
        <w:rFonts w:ascii="標楷體" w:eastAsia="標楷體" w:hAnsi="標楷體" w:cs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B870ABA"/>
    <w:multiLevelType w:val="hybridMultilevel"/>
    <w:tmpl w:val="3F9EF2D4"/>
    <w:lvl w:ilvl="0" w:tplc="436AAE72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2F063E71"/>
    <w:multiLevelType w:val="hybridMultilevel"/>
    <w:tmpl w:val="152A4928"/>
    <w:lvl w:ilvl="0" w:tplc="6C02F120">
      <w:start w:val="1"/>
      <w:numFmt w:val="decimal"/>
      <w:lvlText w:val="%1."/>
      <w:lvlJc w:val="left"/>
      <w:pPr>
        <w:ind w:left="1332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932" w:hanging="480"/>
      </w:pPr>
    </w:lvl>
    <w:lvl w:ilvl="2" w:tplc="0409001B" w:tentative="1">
      <w:start w:val="1"/>
      <w:numFmt w:val="lowerRoman"/>
      <w:lvlText w:val="%3."/>
      <w:lvlJc w:val="right"/>
      <w:pPr>
        <w:ind w:left="2412" w:hanging="480"/>
      </w:pPr>
    </w:lvl>
    <w:lvl w:ilvl="3" w:tplc="0409000F" w:tentative="1">
      <w:start w:val="1"/>
      <w:numFmt w:val="decimal"/>
      <w:lvlText w:val="%4."/>
      <w:lvlJc w:val="left"/>
      <w:pPr>
        <w:ind w:left="289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72" w:hanging="480"/>
      </w:pPr>
    </w:lvl>
    <w:lvl w:ilvl="5" w:tplc="0409001B" w:tentative="1">
      <w:start w:val="1"/>
      <w:numFmt w:val="lowerRoman"/>
      <w:lvlText w:val="%6."/>
      <w:lvlJc w:val="right"/>
      <w:pPr>
        <w:ind w:left="3852" w:hanging="480"/>
      </w:pPr>
    </w:lvl>
    <w:lvl w:ilvl="6" w:tplc="0409000F" w:tentative="1">
      <w:start w:val="1"/>
      <w:numFmt w:val="decimal"/>
      <w:lvlText w:val="%7."/>
      <w:lvlJc w:val="left"/>
      <w:pPr>
        <w:ind w:left="433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12" w:hanging="480"/>
      </w:pPr>
    </w:lvl>
    <w:lvl w:ilvl="8" w:tplc="0409001B" w:tentative="1">
      <w:start w:val="1"/>
      <w:numFmt w:val="lowerRoman"/>
      <w:lvlText w:val="%9."/>
      <w:lvlJc w:val="right"/>
      <w:pPr>
        <w:ind w:left="5292" w:hanging="480"/>
      </w:pPr>
    </w:lvl>
  </w:abstractNum>
  <w:abstractNum w:abstractNumId="9">
    <w:nsid w:val="31944160"/>
    <w:multiLevelType w:val="hybridMultilevel"/>
    <w:tmpl w:val="841CB4C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31D214E5"/>
    <w:multiLevelType w:val="hybridMultilevel"/>
    <w:tmpl w:val="40543414"/>
    <w:lvl w:ilvl="0" w:tplc="E2101178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>
    <w:nsid w:val="33DA6E29"/>
    <w:multiLevelType w:val="hybridMultilevel"/>
    <w:tmpl w:val="6B54CDDC"/>
    <w:lvl w:ilvl="0" w:tplc="06007296">
      <w:start w:val="1"/>
      <w:numFmt w:val="taiwaneseCountingThousand"/>
      <w:suff w:val="nothing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3952399F"/>
    <w:multiLevelType w:val="hybridMultilevel"/>
    <w:tmpl w:val="594E600A"/>
    <w:lvl w:ilvl="0" w:tplc="C9600A62">
      <w:start w:val="1"/>
      <w:numFmt w:val="taiwaneseCountingThousand"/>
      <w:lvlText w:val="(%1)"/>
      <w:lvlJc w:val="left"/>
      <w:pPr>
        <w:ind w:left="1092" w:hanging="525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3">
    <w:nsid w:val="3B474B97"/>
    <w:multiLevelType w:val="hybridMultilevel"/>
    <w:tmpl w:val="F5C4FA68"/>
    <w:lvl w:ilvl="0" w:tplc="920687D8">
      <w:start w:val="1"/>
      <w:numFmt w:val="taiwaneseCountingThousand"/>
      <w:lvlText w:val="(%1)"/>
      <w:lvlJc w:val="left"/>
      <w:pPr>
        <w:ind w:left="1134" w:hanging="62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E075BAF"/>
    <w:multiLevelType w:val="hybridMultilevel"/>
    <w:tmpl w:val="00EA59E6"/>
    <w:lvl w:ilvl="0" w:tplc="25A23578">
      <w:start w:val="1"/>
      <w:numFmt w:val="taiwaneseCountingThousand"/>
      <w:lvlText w:val="(%1)"/>
      <w:lvlJc w:val="left"/>
      <w:pPr>
        <w:ind w:left="1092" w:hanging="525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5">
    <w:nsid w:val="4A6F3B7B"/>
    <w:multiLevelType w:val="hybridMultilevel"/>
    <w:tmpl w:val="1E888AB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>
    <w:nsid w:val="4B7F1E3D"/>
    <w:multiLevelType w:val="hybridMultilevel"/>
    <w:tmpl w:val="EEC20986"/>
    <w:lvl w:ilvl="0" w:tplc="887C819E">
      <w:start w:val="1"/>
      <w:numFmt w:val="taiwaneseCountingThousand"/>
      <w:suff w:val="nothing"/>
      <w:lvlText w:val="%1、"/>
      <w:lvlJc w:val="left"/>
      <w:pPr>
        <w:ind w:left="720" w:hanging="720"/>
      </w:pPr>
      <w:rPr>
        <w:rFonts w:hint="default"/>
      </w:rPr>
    </w:lvl>
    <w:lvl w:ilvl="1" w:tplc="920687D8">
      <w:start w:val="1"/>
      <w:numFmt w:val="taiwaneseCountingThousand"/>
      <w:lvlText w:val="(%2)"/>
      <w:lvlJc w:val="left"/>
      <w:pPr>
        <w:ind w:left="1134" w:hanging="624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508F3A07"/>
    <w:multiLevelType w:val="hybridMultilevel"/>
    <w:tmpl w:val="A53A4728"/>
    <w:lvl w:ilvl="0" w:tplc="63D8E7BA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8">
    <w:nsid w:val="565C5BCF"/>
    <w:multiLevelType w:val="hybridMultilevel"/>
    <w:tmpl w:val="E11ED31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61293979"/>
    <w:multiLevelType w:val="hybridMultilevel"/>
    <w:tmpl w:val="F25C3EC2"/>
    <w:lvl w:ilvl="0" w:tplc="E2101178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DBE94DE">
      <w:start w:val="1"/>
      <w:numFmt w:val="decimal"/>
      <w:lvlText w:val="%2."/>
      <w:lvlJc w:val="left"/>
      <w:pPr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>
    <w:nsid w:val="62EF2A81"/>
    <w:multiLevelType w:val="hybridMultilevel"/>
    <w:tmpl w:val="C1BE0E1E"/>
    <w:lvl w:ilvl="0" w:tplc="192E5F82">
      <w:start w:val="1"/>
      <w:numFmt w:val="taiwaneseCountingThousand"/>
      <w:lvlText w:val="(%1)"/>
      <w:lvlJc w:val="left"/>
      <w:pPr>
        <w:ind w:left="1134" w:hanging="624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6429328C"/>
    <w:multiLevelType w:val="hybridMultilevel"/>
    <w:tmpl w:val="C0C85126"/>
    <w:lvl w:ilvl="0" w:tplc="AC4427DE">
      <w:start w:val="1"/>
      <w:numFmt w:val="taiwaneseCountingThousand"/>
      <w:lvlText w:val="(%1)"/>
      <w:lvlJc w:val="left"/>
      <w:pPr>
        <w:ind w:left="972" w:hanging="405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22">
    <w:nsid w:val="64345911"/>
    <w:multiLevelType w:val="hybridMultilevel"/>
    <w:tmpl w:val="F5C4FA68"/>
    <w:lvl w:ilvl="0" w:tplc="920687D8">
      <w:start w:val="1"/>
      <w:numFmt w:val="taiwaneseCountingThousand"/>
      <w:lvlText w:val="(%1)"/>
      <w:lvlJc w:val="left"/>
      <w:pPr>
        <w:ind w:left="1134" w:hanging="62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663A0C56"/>
    <w:multiLevelType w:val="hybridMultilevel"/>
    <w:tmpl w:val="EF6494E6"/>
    <w:lvl w:ilvl="0" w:tplc="B0B6A95E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6AD835C0"/>
    <w:multiLevelType w:val="hybridMultilevel"/>
    <w:tmpl w:val="96E444C0"/>
    <w:lvl w:ilvl="0" w:tplc="E2101178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6B696BA9"/>
    <w:multiLevelType w:val="hybridMultilevel"/>
    <w:tmpl w:val="89D2A59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>
    <w:nsid w:val="6F211061"/>
    <w:multiLevelType w:val="hybridMultilevel"/>
    <w:tmpl w:val="3026A94E"/>
    <w:lvl w:ilvl="0" w:tplc="B0B6A95E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706B13D7"/>
    <w:multiLevelType w:val="hybridMultilevel"/>
    <w:tmpl w:val="3F9EF2D4"/>
    <w:lvl w:ilvl="0" w:tplc="436AAE72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9E06B7D"/>
    <w:multiLevelType w:val="hybridMultilevel"/>
    <w:tmpl w:val="E736B136"/>
    <w:lvl w:ilvl="0" w:tplc="E2101178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1"/>
    <w:lvlOverride w:ilvl="0">
      <w:lvl w:ilvl="0" w:tplc="06007296">
        <w:start w:val="1"/>
        <w:numFmt w:val="taiwaneseCountingThousand"/>
        <w:lvlText w:val="%1、"/>
        <w:lvlJc w:val="left"/>
        <w:pPr>
          <w:ind w:left="567" w:hanging="567"/>
        </w:pPr>
        <w:rPr>
          <w:rFonts w:hint="default"/>
          <w:b/>
        </w:rPr>
      </w:lvl>
    </w:lvlOverride>
    <w:lvlOverride w:ilvl="1">
      <w:lvl w:ilvl="1" w:tplc="04090019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2">
    <w:abstractNumId w:val="11"/>
    <w:lvlOverride w:ilvl="0">
      <w:lvl w:ilvl="0" w:tplc="06007296">
        <w:start w:val="1"/>
        <w:numFmt w:val="taiwaneseCountingThousand"/>
        <w:lvlText w:val="%1、"/>
        <w:lvlJc w:val="left"/>
        <w:pPr>
          <w:ind w:left="567" w:hanging="567"/>
        </w:pPr>
        <w:rPr>
          <w:rFonts w:hint="default"/>
          <w:b/>
          <w:lang w:val="en-US"/>
        </w:rPr>
      </w:lvl>
    </w:lvlOverride>
    <w:lvlOverride w:ilvl="1">
      <w:lvl w:ilvl="1" w:tplc="04090019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3">
    <w:abstractNumId w:val="11"/>
  </w:num>
  <w:num w:numId="4">
    <w:abstractNumId w:val="9"/>
  </w:num>
  <w:num w:numId="5">
    <w:abstractNumId w:val="11"/>
    <w:lvlOverride w:ilvl="0">
      <w:lvl w:ilvl="0" w:tplc="06007296">
        <w:start w:val="1"/>
        <w:numFmt w:val="taiwaneseCountingThousand"/>
        <w:lvlText w:val="%1、"/>
        <w:lvlJc w:val="left"/>
        <w:pPr>
          <w:ind w:left="567" w:hanging="567"/>
        </w:pPr>
        <w:rPr>
          <w:rFonts w:ascii="標楷體" w:eastAsia="標楷體" w:hAnsi="標楷體" w:hint="default"/>
          <w:b/>
          <w:lang w:val="en-US"/>
        </w:rPr>
      </w:lvl>
    </w:lvlOverride>
    <w:lvlOverride w:ilvl="1">
      <w:lvl w:ilvl="1" w:tplc="04090019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6">
    <w:abstractNumId w:val="13"/>
  </w:num>
  <w:num w:numId="7">
    <w:abstractNumId w:val="17"/>
  </w:num>
  <w:num w:numId="8">
    <w:abstractNumId w:val="10"/>
  </w:num>
  <w:num w:numId="9">
    <w:abstractNumId w:val="25"/>
  </w:num>
  <w:num w:numId="10">
    <w:abstractNumId w:val="6"/>
  </w:num>
  <w:num w:numId="11">
    <w:abstractNumId w:val="15"/>
  </w:num>
  <w:num w:numId="12">
    <w:abstractNumId w:val="0"/>
  </w:num>
  <w:num w:numId="13">
    <w:abstractNumId w:val="19"/>
  </w:num>
  <w:num w:numId="14">
    <w:abstractNumId w:val="24"/>
  </w:num>
  <w:num w:numId="15">
    <w:abstractNumId w:val="5"/>
  </w:num>
  <w:num w:numId="16">
    <w:abstractNumId w:val="1"/>
  </w:num>
  <w:num w:numId="17">
    <w:abstractNumId w:val="28"/>
  </w:num>
  <w:num w:numId="18">
    <w:abstractNumId w:val="26"/>
  </w:num>
  <w:num w:numId="19">
    <w:abstractNumId w:val="27"/>
  </w:num>
  <w:num w:numId="20">
    <w:abstractNumId w:val="23"/>
  </w:num>
  <w:num w:numId="21">
    <w:abstractNumId w:val="4"/>
  </w:num>
  <w:num w:numId="22">
    <w:abstractNumId w:val="2"/>
  </w:num>
  <w:num w:numId="23">
    <w:abstractNumId w:val="7"/>
  </w:num>
  <w:num w:numId="24">
    <w:abstractNumId w:val="18"/>
  </w:num>
  <w:num w:numId="25">
    <w:abstractNumId w:val="3"/>
  </w:num>
  <w:num w:numId="26">
    <w:abstractNumId w:val="22"/>
  </w:num>
  <w:num w:numId="27">
    <w:abstractNumId w:val="20"/>
  </w:num>
  <w:num w:numId="28">
    <w:abstractNumId w:val="21"/>
  </w:num>
  <w:num w:numId="29">
    <w:abstractNumId w:val="8"/>
  </w:num>
  <w:num w:numId="30">
    <w:abstractNumId w:val="12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E33"/>
    <w:rsid w:val="00016E67"/>
    <w:rsid w:val="0002050A"/>
    <w:rsid w:val="00034C27"/>
    <w:rsid w:val="00043053"/>
    <w:rsid w:val="00047D54"/>
    <w:rsid w:val="0005771C"/>
    <w:rsid w:val="000651E9"/>
    <w:rsid w:val="000811B6"/>
    <w:rsid w:val="00085580"/>
    <w:rsid w:val="00085B54"/>
    <w:rsid w:val="00087D5C"/>
    <w:rsid w:val="00090D5B"/>
    <w:rsid w:val="00090FD9"/>
    <w:rsid w:val="00091F77"/>
    <w:rsid w:val="000A1944"/>
    <w:rsid w:val="000A2C9B"/>
    <w:rsid w:val="000A370C"/>
    <w:rsid w:val="000B129C"/>
    <w:rsid w:val="000B29F5"/>
    <w:rsid w:val="000B5B16"/>
    <w:rsid w:val="000C0A4B"/>
    <w:rsid w:val="000E2E0A"/>
    <w:rsid w:val="000E6E75"/>
    <w:rsid w:val="000F4904"/>
    <w:rsid w:val="001134B1"/>
    <w:rsid w:val="00132591"/>
    <w:rsid w:val="00141ACE"/>
    <w:rsid w:val="001455A8"/>
    <w:rsid w:val="00172C8E"/>
    <w:rsid w:val="00172CEC"/>
    <w:rsid w:val="00173BFB"/>
    <w:rsid w:val="00185E46"/>
    <w:rsid w:val="00186E8E"/>
    <w:rsid w:val="001A03A1"/>
    <w:rsid w:val="001A6378"/>
    <w:rsid w:val="001B4FEF"/>
    <w:rsid w:val="001D547D"/>
    <w:rsid w:val="001D6968"/>
    <w:rsid w:val="00203293"/>
    <w:rsid w:val="002120AE"/>
    <w:rsid w:val="00212394"/>
    <w:rsid w:val="00214B67"/>
    <w:rsid w:val="00230406"/>
    <w:rsid w:val="002579E0"/>
    <w:rsid w:val="00262391"/>
    <w:rsid w:val="002629BE"/>
    <w:rsid w:val="00263135"/>
    <w:rsid w:val="00263658"/>
    <w:rsid w:val="0026780B"/>
    <w:rsid w:val="00272BB3"/>
    <w:rsid w:val="00276EBF"/>
    <w:rsid w:val="00284A80"/>
    <w:rsid w:val="00284BD7"/>
    <w:rsid w:val="002965E8"/>
    <w:rsid w:val="002A0632"/>
    <w:rsid w:val="002A140C"/>
    <w:rsid w:val="002C7600"/>
    <w:rsid w:val="002D777D"/>
    <w:rsid w:val="002E0D11"/>
    <w:rsid w:val="002E3503"/>
    <w:rsid w:val="002F2A92"/>
    <w:rsid w:val="002F55FF"/>
    <w:rsid w:val="003015AF"/>
    <w:rsid w:val="00301753"/>
    <w:rsid w:val="00314724"/>
    <w:rsid w:val="00314FD5"/>
    <w:rsid w:val="003315AE"/>
    <w:rsid w:val="00342A45"/>
    <w:rsid w:val="00343CD3"/>
    <w:rsid w:val="00374E9E"/>
    <w:rsid w:val="003A0DE1"/>
    <w:rsid w:val="003A3E12"/>
    <w:rsid w:val="003A57DD"/>
    <w:rsid w:val="003B4BE7"/>
    <w:rsid w:val="003D1F84"/>
    <w:rsid w:val="003E0406"/>
    <w:rsid w:val="003F181A"/>
    <w:rsid w:val="003F1E3E"/>
    <w:rsid w:val="00407BDD"/>
    <w:rsid w:val="00414ABB"/>
    <w:rsid w:val="0041564B"/>
    <w:rsid w:val="004477F3"/>
    <w:rsid w:val="00451477"/>
    <w:rsid w:val="00453B53"/>
    <w:rsid w:val="0046022B"/>
    <w:rsid w:val="0046299B"/>
    <w:rsid w:val="00473952"/>
    <w:rsid w:val="0047680E"/>
    <w:rsid w:val="004800D7"/>
    <w:rsid w:val="00497470"/>
    <w:rsid w:val="004A16E1"/>
    <w:rsid w:val="004A1E33"/>
    <w:rsid w:val="004D11D5"/>
    <w:rsid w:val="004D66BF"/>
    <w:rsid w:val="004E42C0"/>
    <w:rsid w:val="004F1E9D"/>
    <w:rsid w:val="004F2034"/>
    <w:rsid w:val="00503393"/>
    <w:rsid w:val="00513B74"/>
    <w:rsid w:val="00524CD4"/>
    <w:rsid w:val="00544796"/>
    <w:rsid w:val="00555791"/>
    <w:rsid w:val="0056229E"/>
    <w:rsid w:val="00585A35"/>
    <w:rsid w:val="00593E59"/>
    <w:rsid w:val="005A37EA"/>
    <w:rsid w:val="005B66A9"/>
    <w:rsid w:val="005C187C"/>
    <w:rsid w:val="005C662D"/>
    <w:rsid w:val="005F1610"/>
    <w:rsid w:val="00614A89"/>
    <w:rsid w:val="0062049A"/>
    <w:rsid w:val="006239C6"/>
    <w:rsid w:val="00624B96"/>
    <w:rsid w:val="00626BE1"/>
    <w:rsid w:val="006278DF"/>
    <w:rsid w:val="00657BE9"/>
    <w:rsid w:val="0067388E"/>
    <w:rsid w:val="00691C1F"/>
    <w:rsid w:val="0069348F"/>
    <w:rsid w:val="006A18F1"/>
    <w:rsid w:val="006A22D2"/>
    <w:rsid w:val="006A51B9"/>
    <w:rsid w:val="006A7548"/>
    <w:rsid w:val="006A7877"/>
    <w:rsid w:val="006A7B23"/>
    <w:rsid w:val="006B04FA"/>
    <w:rsid w:val="006B7231"/>
    <w:rsid w:val="006B7E5D"/>
    <w:rsid w:val="006C7ACB"/>
    <w:rsid w:val="006F5015"/>
    <w:rsid w:val="00704D1B"/>
    <w:rsid w:val="00705973"/>
    <w:rsid w:val="0072183E"/>
    <w:rsid w:val="00726DC0"/>
    <w:rsid w:val="00730F81"/>
    <w:rsid w:val="00741B23"/>
    <w:rsid w:val="00744C6F"/>
    <w:rsid w:val="007553A3"/>
    <w:rsid w:val="007663A8"/>
    <w:rsid w:val="00781F5E"/>
    <w:rsid w:val="00794114"/>
    <w:rsid w:val="007B1583"/>
    <w:rsid w:val="007D2E89"/>
    <w:rsid w:val="007D7213"/>
    <w:rsid w:val="008335CB"/>
    <w:rsid w:val="00835F0E"/>
    <w:rsid w:val="008360FD"/>
    <w:rsid w:val="008400AA"/>
    <w:rsid w:val="00841494"/>
    <w:rsid w:val="00843A14"/>
    <w:rsid w:val="0084581E"/>
    <w:rsid w:val="00850681"/>
    <w:rsid w:val="00860ADE"/>
    <w:rsid w:val="00863B58"/>
    <w:rsid w:val="00866A47"/>
    <w:rsid w:val="00872D61"/>
    <w:rsid w:val="00872F5F"/>
    <w:rsid w:val="00877BC4"/>
    <w:rsid w:val="00892C9A"/>
    <w:rsid w:val="008B6F8E"/>
    <w:rsid w:val="008C0C20"/>
    <w:rsid w:val="008C40DB"/>
    <w:rsid w:val="008D5736"/>
    <w:rsid w:val="008D6113"/>
    <w:rsid w:val="008E36DE"/>
    <w:rsid w:val="00925763"/>
    <w:rsid w:val="00926C8E"/>
    <w:rsid w:val="00926D36"/>
    <w:rsid w:val="0093654C"/>
    <w:rsid w:val="0093739F"/>
    <w:rsid w:val="00954909"/>
    <w:rsid w:val="00974469"/>
    <w:rsid w:val="00975CA6"/>
    <w:rsid w:val="009859C7"/>
    <w:rsid w:val="00987D4C"/>
    <w:rsid w:val="00991B9D"/>
    <w:rsid w:val="009935D0"/>
    <w:rsid w:val="009B3126"/>
    <w:rsid w:val="009B71FD"/>
    <w:rsid w:val="009D6213"/>
    <w:rsid w:val="009F0626"/>
    <w:rsid w:val="00A14B2E"/>
    <w:rsid w:val="00A175AD"/>
    <w:rsid w:val="00A218A9"/>
    <w:rsid w:val="00A236A1"/>
    <w:rsid w:val="00A23B53"/>
    <w:rsid w:val="00A3276E"/>
    <w:rsid w:val="00A3538D"/>
    <w:rsid w:val="00A45CB9"/>
    <w:rsid w:val="00A47308"/>
    <w:rsid w:val="00A630CF"/>
    <w:rsid w:val="00A73966"/>
    <w:rsid w:val="00A95626"/>
    <w:rsid w:val="00AA4AD0"/>
    <w:rsid w:val="00AA4E30"/>
    <w:rsid w:val="00AC011F"/>
    <w:rsid w:val="00AC1EBD"/>
    <w:rsid w:val="00AC31A9"/>
    <w:rsid w:val="00AD3F60"/>
    <w:rsid w:val="00AD65E7"/>
    <w:rsid w:val="00AE2C97"/>
    <w:rsid w:val="00AF3168"/>
    <w:rsid w:val="00B06803"/>
    <w:rsid w:val="00B10C84"/>
    <w:rsid w:val="00B10F6F"/>
    <w:rsid w:val="00B11463"/>
    <w:rsid w:val="00B163C4"/>
    <w:rsid w:val="00B310BE"/>
    <w:rsid w:val="00B313AE"/>
    <w:rsid w:val="00B3697D"/>
    <w:rsid w:val="00B523CF"/>
    <w:rsid w:val="00B655E7"/>
    <w:rsid w:val="00B73446"/>
    <w:rsid w:val="00B803BF"/>
    <w:rsid w:val="00B80E1B"/>
    <w:rsid w:val="00B83F92"/>
    <w:rsid w:val="00B92F71"/>
    <w:rsid w:val="00BC1757"/>
    <w:rsid w:val="00BD003F"/>
    <w:rsid w:val="00BE72A0"/>
    <w:rsid w:val="00BF1518"/>
    <w:rsid w:val="00BF2417"/>
    <w:rsid w:val="00BF7097"/>
    <w:rsid w:val="00C253ED"/>
    <w:rsid w:val="00C419C5"/>
    <w:rsid w:val="00C542B6"/>
    <w:rsid w:val="00C702B0"/>
    <w:rsid w:val="00C756E5"/>
    <w:rsid w:val="00C7655F"/>
    <w:rsid w:val="00C83CD8"/>
    <w:rsid w:val="00C90197"/>
    <w:rsid w:val="00C91925"/>
    <w:rsid w:val="00CA733B"/>
    <w:rsid w:val="00CB202B"/>
    <w:rsid w:val="00CC4EF2"/>
    <w:rsid w:val="00CD18BA"/>
    <w:rsid w:val="00CD1D1F"/>
    <w:rsid w:val="00CF2196"/>
    <w:rsid w:val="00CF3216"/>
    <w:rsid w:val="00CF3C38"/>
    <w:rsid w:val="00D16D41"/>
    <w:rsid w:val="00D177B3"/>
    <w:rsid w:val="00D20311"/>
    <w:rsid w:val="00D227C6"/>
    <w:rsid w:val="00D32231"/>
    <w:rsid w:val="00D527A4"/>
    <w:rsid w:val="00D62541"/>
    <w:rsid w:val="00D92536"/>
    <w:rsid w:val="00D95AEB"/>
    <w:rsid w:val="00D96EAA"/>
    <w:rsid w:val="00DA7490"/>
    <w:rsid w:val="00DB016B"/>
    <w:rsid w:val="00DB09FC"/>
    <w:rsid w:val="00DC0BA3"/>
    <w:rsid w:val="00DD7735"/>
    <w:rsid w:val="00DE194B"/>
    <w:rsid w:val="00E21F6C"/>
    <w:rsid w:val="00E335E5"/>
    <w:rsid w:val="00E417CD"/>
    <w:rsid w:val="00E418FC"/>
    <w:rsid w:val="00E45D49"/>
    <w:rsid w:val="00E46C74"/>
    <w:rsid w:val="00E511F1"/>
    <w:rsid w:val="00E82BD1"/>
    <w:rsid w:val="00E83220"/>
    <w:rsid w:val="00E84091"/>
    <w:rsid w:val="00E92208"/>
    <w:rsid w:val="00E94EEE"/>
    <w:rsid w:val="00EB4670"/>
    <w:rsid w:val="00EC51B7"/>
    <w:rsid w:val="00EC604E"/>
    <w:rsid w:val="00ED7901"/>
    <w:rsid w:val="00EE68D6"/>
    <w:rsid w:val="00F05112"/>
    <w:rsid w:val="00F204DB"/>
    <w:rsid w:val="00F34094"/>
    <w:rsid w:val="00F46EF9"/>
    <w:rsid w:val="00F53A64"/>
    <w:rsid w:val="00F567AF"/>
    <w:rsid w:val="00F7386F"/>
    <w:rsid w:val="00F74729"/>
    <w:rsid w:val="00F85A4A"/>
    <w:rsid w:val="00F8701B"/>
    <w:rsid w:val="00F92A5E"/>
    <w:rsid w:val="00F97628"/>
    <w:rsid w:val="00FC0DE3"/>
    <w:rsid w:val="00FE095B"/>
    <w:rsid w:val="00FE45C7"/>
    <w:rsid w:val="00FE461D"/>
    <w:rsid w:val="00FE4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C6F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A1E33"/>
    <w:rPr>
      <w:rFonts w:eastAsia="全真顏體"/>
      <w:sz w:val="36"/>
    </w:rPr>
  </w:style>
  <w:style w:type="character" w:customStyle="1" w:styleId="a4">
    <w:name w:val="本文 字元"/>
    <w:basedOn w:val="a0"/>
    <w:link w:val="a3"/>
    <w:rsid w:val="004A1E33"/>
    <w:rPr>
      <w:rFonts w:ascii="Times New Roman" w:eastAsia="全真顏體" w:hAnsi="Times New Roman" w:cs="Times New Roman"/>
      <w:sz w:val="36"/>
      <w:szCs w:val="24"/>
    </w:rPr>
  </w:style>
  <w:style w:type="paragraph" w:styleId="a5">
    <w:name w:val="List Paragraph"/>
    <w:basedOn w:val="a"/>
    <w:uiPriority w:val="34"/>
    <w:qFormat/>
    <w:rsid w:val="00ED7901"/>
    <w:pPr>
      <w:ind w:leftChars="200" w:left="480"/>
    </w:pPr>
  </w:style>
  <w:style w:type="character" w:styleId="a6">
    <w:name w:val="Hyperlink"/>
    <w:rsid w:val="0026780B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1D69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1D6968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1D69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1D6968"/>
    <w:rPr>
      <w:rFonts w:ascii="Times New Roman" w:eastAsia="新細明體" w:hAnsi="Times New Roman" w:cs="Times New Roman"/>
      <w:sz w:val="20"/>
      <w:szCs w:val="20"/>
    </w:rPr>
  </w:style>
  <w:style w:type="character" w:styleId="ab">
    <w:name w:val="page number"/>
    <w:basedOn w:val="a0"/>
    <w:rsid w:val="005B66A9"/>
  </w:style>
  <w:style w:type="paragraph" w:styleId="ac">
    <w:name w:val="Balloon Text"/>
    <w:basedOn w:val="a"/>
    <w:link w:val="ad"/>
    <w:uiPriority w:val="99"/>
    <w:semiHidden/>
    <w:unhideWhenUsed/>
    <w:rsid w:val="00B523CF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B523CF"/>
    <w:rPr>
      <w:rFonts w:asciiTheme="majorHAnsi" w:eastAsiaTheme="majorEastAsia" w:hAnsiTheme="majorHAnsi" w:cstheme="majorBidi"/>
      <w:sz w:val="18"/>
      <w:szCs w:val="18"/>
    </w:rPr>
  </w:style>
  <w:style w:type="paragraph" w:customStyle="1" w:styleId="1-1">
    <w:name w:val="1-1"/>
    <w:basedOn w:val="a"/>
    <w:rsid w:val="00704D1B"/>
    <w:pPr>
      <w:snapToGrid w:val="0"/>
      <w:spacing w:line="360" w:lineRule="auto"/>
      <w:jc w:val="center"/>
    </w:pPr>
    <w:rPr>
      <w:rFonts w:eastAsia="標楷體" w:hAnsi="標楷體"/>
      <w:b/>
      <w:sz w:val="32"/>
      <w:szCs w:val="32"/>
    </w:rPr>
  </w:style>
  <w:style w:type="character" w:customStyle="1" w:styleId="apple-converted-space">
    <w:name w:val="apple-converted-space"/>
    <w:basedOn w:val="a0"/>
    <w:rsid w:val="003A0D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C6F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A1E33"/>
    <w:rPr>
      <w:rFonts w:eastAsia="全真顏體"/>
      <w:sz w:val="36"/>
    </w:rPr>
  </w:style>
  <w:style w:type="character" w:customStyle="1" w:styleId="a4">
    <w:name w:val="本文 字元"/>
    <w:basedOn w:val="a0"/>
    <w:link w:val="a3"/>
    <w:rsid w:val="004A1E33"/>
    <w:rPr>
      <w:rFonts w:ascii="Times New Roman" w:eastAsia="全真顏體" w:hAnsi="Times New Roman" w:cs="Times New Roman"/>
      <w:sz w:val="36"/>
      <w:szCs w:val="24"/>
    </w:rPr>
  </w:style>
  <w:style w:type="paragraph" w:styleId="a5">
    <w:name w:val="List Paragraph"/>
    <w:basedOn w:val="a"/>
    <w:uiPriority w:val="34"/>
    <w:qFormat/>
    <w:rsid w:val="00ED7901"/>
    <w:pPr>
      <w:ind w:leftChars="200" w:left="480"/>
    </w:pPr>
  </w:style>
  <w:style w:type="character" w:styleId="a6">
    <w:name w:val="Hyperlink"/>
    <w:rsid w:val="0026780B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1D69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1D6968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1D69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1D6968"/>
    <w:rPr>
      <w:rFonts w:ascii="Times New Roman" w:eastAsia="新細明體" w:hAnsi="Times New Roman" w:cs="Times New Roman"/>
      <w:sz w:val="20"/>
      <w:szCs w:val="20"/>
    </w:rPr>
  </w:style>
  <w:style w:type="character" w:styleId="ab">
    <w:name w:val="page number"/>
    <w:basedOn w:val="a0"/>
    <w:rsid w:val="005B66A9"/>
  </w:style>
  <w:style w:type="paragraph" w:styleId="ac">
    <w:name w:val="Balloon Text"/>
    <w:basedOn w:val="a"/>
    <w:link w:val="ad"/>
    <w:uiPriority w:val="99"/>
    <w:semiHidden/>
    <w:unhideWhenUsed/>
    <w:rsid w:val="00B523CF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B523CF"/>
    <w:rPr>
      <w:rFonts w:asciiTheme="majorHAnsi" w:eastAsiaTheme="majorEastAsia" w:hAnsiTheme="majorHAnsi" w:cstheme="majorBidi"/>
      <w:sz w:val="18"/>
      <w:szCs w:val="18"/>
    </w:rPr>
  </w:style>
  <w:style w:type="paragraph" w:customStyle="1" w:styleId="1-1">
    <w:name w:val="1-1"/>
    <w:basedOn w:val="a"/>
    <w:rsid w:val="00704D1B"/>
    <w:pPr>
      <w:snapToGrid w:val="0"/>
      <w:spacing w:line="360" w:lineRule="auto"/>
      <w:jc w:val="center"/>
    </w:pPr>
    <w:rPr>
      <w:rFonts w:eastAsia="標楷體" w:hAnsi="標楷體"/>
      <w:b/>
      <w:sz w:val="32"/>
      <w:szCs w:val="32"/>
    </w:rPr>
  </w:style>
  <w:style w:type="character" w:customStyle="1" w:styleId="apple-converted-space">
    <w:name w:val="apple-converted-space"/>
    <w:basedOn w:val="a0"/>
    <w:rsid w:val="003A0D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26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DE132-D030-4864-8B17-6DF209C5A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449</Words>
  <Characters>2562</Characters>
  <Application>Microsoft Office Word</Application>
  <DocSecurity>4</DocSecurity>
  <Lines>21</Lines>
  <Paragraphs>6</Paragraphs>
  <ScaleCrop>false</ScaleCrop>
  <Company/>
  <LinksUpToDate>false</LinksUpToDate>
  <CharactersWithSpaces>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MOE_ENCTC</dc:creator>
  <cp:lastModifiedBy>User</cp:lastModifiedBy>
  <cp:revision>2</cp:revision>
  <cp:lastPrinted>2017-06-16T03:31:00Z</cp:lastPrinted>
  <dcterms:created xsi:type="dcterms:W3CDTF">2017-06-22T05:45:00Z</dcterms:created>
  <dcterms:modified xsi:type="dcterms:W3CDTF">2017-06-22T05:45:00Z</dcterms:modified>
</cp:coreProperties>
</file>