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05" w:rsidRPr="00C73305" w:rsidRDefault="00C73305" w:rsidP="00C73305">
      <w:pPr>
        <w:autoSpaceDE w:val="0"/>
        <w:autoSpaceDN w:val="0"/>
        <w:adjustRightInd w:val="0"/>
        <w:ind w:firstLineChars="200" w:firstLine="560"/>
        <w:rPr>
          <w:rFonts w:ascii="標楷體" w:eastAsia="標楷體" w:hAnsi="標楷體" w:cs="ArialUnicodeMS"/>
          <w:kern w:val="0"/>
          <w:sz w:val="28"/>
          <w:szCs w:val="28"/>
        </w:rPr>
      </w:pPr>
      <w:proofErr w:type="gramStart"/>
      <w:r w:rsidRPr="00C73305">
        <w:rPr>
          <w:rFonts w:ascii="標楷體" w:eastAsia="標楷體" w:hAnsi="標楷體" w:cs="ArialUnicodeMS"/>
          <w:kern w:val="0"/>
          <w:sz w:val="28"/>
          <w:szCs w:val="28"/>
        </w:rPr>
        <w:t>臺北市立育成</w:t>
      </w:r>
      <w:proofErr w:type="gramEnd"/>
      <w:r w:rsidRPr="00C73305">
        <w:rPr>
          <w:rFonts w:ascii="標楷體" w:eastAsia="標楷體" w:hAnsi="標楷體" w:cs="ArialUnicodeMS"/>
          <w:kern w:val="0"/>
          <w:sz w:val="28"/>
          <w:szCs w:val="28"/>
        </w:rPr>
        <w:t>高級中學101學年度第1學期校本特色課程發展</w:t>
      </w:r>
    </w:p>
    <w:p w:rsidR="006309C8" w:rsidRPr="000124A1" w:rsidRDefault="00C73305" w:rsidP="006309C8">
      <w:pPr>
        <w:widowControl/>
        <w:snapToGrid w:val="0"/>
        <w:spacing w:line="360" w:lineRule="auto"/>
        <w:jc w:val="center"/>
        <w:rPr>
          <w:rFonts w:ascii="標楷體" w:eastAsia="標楷體" w:hAnsi="標楷體" w:cs="新細明體"/>
          <w:color w:val="000000"/>
          <w:kern w:val="0"/>
        </w:rPr>
      </w:pPr>
      <w:r w:rsidRPr="000124A1">
        <w:rPr>
          <w:rFonts w:ascii="標楷體" w:eastAsia="標楷體" w:hAnsi="標楷體" w:hint="eastAsia"/>
        </w:rPr>
        <w:t>『未來人才的學習</w:t>
      </w:r>
      <w:r w:rsidR="006309C8" w:rsidRPr="000124A1">
        <w:rPr>
          <w:rFonts w:ascii="標楷體" w:eastAsia="標楷體" w:hAnsi="標楷體" w:hint="eastAsia"/>
        </w:rPr>
        <w:t>圖像</w:t>
      </w:r>
      <w:proofErr w:type="gramStart"/>
      <w:r w:rsidR="006309C8" w:rsidRPr="000124A1">
        <w:rPr>
          <w:rFonts w:ascii="標楷體" w:eastAsia="標楷體" w:hAnsi="標楷體" w:hint="eastAsia"/>
        </w:rPr>
        <w:t>─</w:t>
      </w:r>
      <w:proofErr w:type="gramEnd"/>
      <w:r w:rsidR="006309C8" w:rsidRPr="000124A1">
        <w:rPr>
          <w:rFonts w:ascii="標楷體" w:eastAsia="標楷體" w:hAnsi="標楷體" w:hint="eastAsia"/>
        </w:rPr>
        <w:t>學習共同體的分享與對話</w:t>
      </w:r>
      <w:r w:rsidR="00544106">
        <w:rPr>
          <w:rFonts w:ascii="標楷體" w:eastAsia="標楷體" w:hAnsi="標楷體" w:cs="新細明體" w:hint="eastAsia"/>
          <w:color w:val="000000"/>
          <w:kern w:val="0"/>
        </w:rPr>
        <w:t>』</w:t>
      </w:r>
      <w:r w:rsidR="006309C8" w:rsidRPr="000124A1">
        <w:rPr>
          <w:rFonts w:ascii="標楷體" w:eastAsia="標楷體" w:hAnsi="標楷體" w:cs="新細明體" w:hint="eastAsia"/>
          <w:color w:val="000000"/>
          <w:kern w:val="0"/>
        </w:rPr>
        <w:t>研習活動實施計畫</w:t>
      </w:r>
    </w:p>
    <w:p w:rsidR="000124A1" w:rsidRDefault="000124A1" w:rsidP="006309C8">
      <w:pPr>
        <w:widowControl/>
        <w:snapToGrid w:val="0"/>
        <w:spacing w:line="360" w:lineRule="auto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6309C8" w:rsidRPr="00263F3B" w:rsidRDefault="006309C8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計畫依據：</w:t>
      </w:r>
    </w:p>
    <w:p w:rsidR="006309C8" w:rsidRDefault="006309C8" w:rsidP="006309C8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1.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教育部未來想像與</w:t>
      </w:r>
      <w:r w:rsidRPr="00263F3B">
        <w:rPr>
          <w:rFonts w:ascii="標楷體" w:eastAsia="標楷體" w:hAnsi="標楷體" w:hint="eastAsia"/>
          <w:sz w:val="28"/>
          <w:szCs w:val="28"/>
        </w:rPr>
        <w:t>創意人才培育啟航計畫內涵及本校計畫書內容辦理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309C8" w:rsidRPr="00263F3B" w:rsidRDefault="006309C8" w:rsidP="006309C8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2.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本校101</w:t>
      </w:r>
      <w:proofErr w:type="gramStart"/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學年度校本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特色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課程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規劃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核心小組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工作計畫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6309C8" w:rsidRPr="00263F3B" w:rsidRDefault="006309C8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二、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研習目的</w:t>
      </w:r>
    </w:p>
    <w:p w:rsidR="006309C8" w:rsidRPr="00FF3F3F" w:rsidRDefault="006309C8" w:rsidP="006309C8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1.</w:t>
      </w:r>
      <w:r w:rsidRPr="00263F3B">
        <w:rPr>
          <w:rFonts w:ascii="標楷體" w:eastAsia="標楷體" w:hAnsi="標楷體"/>
          <w:sz w:val="28"/>
          <w:szCs w:val="28"/>
        </w:rPr>
        <w:t>增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進教師對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校本課程發展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與學生學習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相關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實務之知能。</w:t>
      </w:r>
    </w:p>
    <w:p w:rsidR="006309C8" w:rsidRDefault="006309C8" w:rsidP="006309C8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藉由日本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東京教育大學</w:t>
      </w:r>
      <w:proofErr w:type="gramStart"/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佐藤學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教授</w:t>
      </w:r>
      <w:proofErr w:type="gramEnd"/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「學習共同體」實務經驗分享，提升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校本課程的規劃與發展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6309C8" w:rsidRPr="00263F3B" w:rsidRDefault="006309C8" w:rsidP="006309C8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3.藉由</w:t>
      </w:r>
      <w:r w:rsidRPr="00263F3B">
        <w:rPr>
          <w:rFonts w:ascii="標楷體" w:eastAsia="標楷體" w:hAnsi="標楷體" w:hint="eastAsia"/>
          <w:sz w:val="28"/>
          <w:szCs w:val="28"/>
        </w:rPr>
        <w:t>「</w:t>
      </w:r>
      <w:r w:rsidRPr="00263F3B">
        <w:rPr>
          <w:rFonts w:ascii="標楷體" w:eastAsia="標楷體" w:hAnsi="標楷體" w:hint="eastAsia"/>
          <w:color w:val="000000"/>
          <w:sz w:val="28"/>
          <w:szCs w:val="28"/>
        </w:rPr>
        <w:t>學習的革命</w:t>
      </w:r>
      <w:r w:rsidRPr="00263F3B">
        <w:rPr>
          <w:rFonts w:ascii="標楷體" w:eastAsia="標楷體" w:hAnsi="標楷體" w:hint="eastAsia"/>
          <w:sz w:val="28"/>
          <w:szCs w:val="28"/>
        </w:rPr>
        <w:t>」引導教師思考12年國教後</w:t>
      </w:r>
      <w:r w:rsidRPr="00263F3B">
        <w:rPr>
          <w:rFonts w:ascii="標楷體" w:eastAsia="標楷體" w:hAnsi="標楷體"/>
          <w:sz w:val="28"/>
          <w:szCs w:val="28"/>
        </w:rPr>
        <w:t>，</w:t>
      </w:r>
      <w:r w:rsidRPr="00263F3B">
        <w:rPr>
          <w:rFonts w:ascii="標楷體" w:eastAsia="標楷體" w:hAnsi="標楷體" w:hint="eastAsia"/>
          <w:sz w:val="28"/>
          <w:szCs w:val="28"/>
        </w:rPr>
        <w:t>如何強化學生六大核心能力培育議題</w:t>
      </w:r>
      <w:r w:rsidRPr="00263F3B">
        <w:rPr>
          <w:rFonts w:ascii="標楷體" w:eastAsia="標楷體" w:hAnsi="標楷體"/>
          <w:sz w:val="28"/>
          <w:szCs w:val="28"/>
        </w:rPr>
        <w:t>。</w:t>
      </w:r>
    </w:p>
    <w:p w:rsidR="006309C8" w:rsidRPr="00263F3B" w:rsidRDefault="006309C8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三、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參與對象：本校全體教師，並開放歡迎各校教師踴躍報名參加。</w:t>
      </w:r>
    </w:p>
    <w:p w:rsidR="006309C8" w:rsidRPr="00263F3B" w:rsidRDefault="006309C8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四、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主辦單位：</w:t>
      </w:r>
      <w:proofErr w:type="gramStart"/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臺北市立育成</w:t>
      </w:r>
      <w:proofErr w:type="gramEnd"/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高級中學教務處</w:t>
      </w:r>
    </w:p>
    <w:p w:rsidR="006309C8" w:rsidRPr="00263F3B" w:rsidRDefault="006309C8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五、研習時間及內容：</w:t>
      </w:r>
    </w:p>
    <w:tbl>
      <w:tblPr>
        <w:tblW w:w="0" w:type="auto"/>
        <w:tblInd w:w="598" w:type="dxa"/>
        <w:tblCellMar>
          <w:left w:w="0" w:type="dxa"/>
          <w:right w:w="0" w:type="dxa"/>
        </w:tblCellMar>
        <w:tblLook w:val="0000"/>
      </w:tblPr>
      <w:tblGrid>
        <w:gridCol w:w="795"/>
        <w:gridCol w:w="7129"/>
      </w:tblGrid>
      <w:tr w:rsidR="006309C8" w:rsidRPr="009F3F77" w:rsidTr="00521DA0"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9F3F77" w:rsidRDefault="006309C8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主題</w:t>
            </w:r>
          </w:p>
        </w:tc>
        <w:tc>
          <w:tcPr>
            <w:tcW w:w="8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390F04" w:rsidRDefault="006309C8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390F04">
              <w:rPr>
                <w:rFonts w:ascii="標楷體" w:eastAsia="標楷體" w:hAnsi="標楷體"/>
                <w:b/>
                <w:bCs/>
                <w:color w:val="000000"/>
              </w:rPr>
              <w:t xml:space="preserve">日本教育大師 </w:t>
            </w:r>
            <w:proofErr w:type="gramStart"/>
            <w:r w:rsidRPr="00390F04">
              <w:rPr>
                <w:rFonts w:ascii="標楷體" w:eastAsia="標楷體" w:hAnsi="標楷體"/>
                <w:b/>
                <w:bCs/>
                <w:color w:val="000000"/>
              </w:rPr>
              <w:t>佐藤學</w:t>
            </w:r>
            <w:proofErr w:type="gramEnd"/>
            <w:r w:rsidRPr="00390F04">
              <w:rPr>
                <w:rFonts w:ascii="標楷體" w:eastAsia="標楷體" w:hAnsi="標楷體" w:cs="Arial"/>
                <w:b/>
                <w:color w:val="000000"/>
              </w:rPr>
              <w:t>~</w:t>
            </w:r>
            <w:r w:rsidRPr="00390F04">
              <w:rPr>
                <w:rFonts w:ascii="標楷體" w:eastAsia="標楷體" w:hAnsi="標楷體" w:hint="eastAsia"/>
                <w:b/>
                <w:color w:val="000000"/>
              </w:rPr>
              <w:t>學習的革命</w:t>
            </w:r>
          </w:p>
        </w:tc>
      </w:tr>
      <w:tr w:rsidR="006309C8" w:rsidRPr="009F3F77" w:rsidTr="00521DA0"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9F3F77" w:rsidRDefault="006309C8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時間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9F3F77" w:rsidRDefault="006309C8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101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24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日（星期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五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上午09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00~12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</w:tr>
      <w:tr w:rsidR="006309C8" w:rsidRPr="009F3F77" w:rsidTr="00521DA0"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9F3F77" w:rsidRDefault="006309C8" w:rsidP="00521DA0">
            <w:pPr>
              <w:widowControl/>
              <w:spacing w:after="60" w:line="36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研習地點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9F3F77" w:rsidRDefault="006309C8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本校三樓310視聽教室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(出電梯口直走到底)</w:t>
            </w:r>
          </w:p>
        </w:tc>
      </w:tr>
      <w:tr w:rsidR="006309C8" w:rsidRPr="009F3F77" w:rsidTr="00521DA0">
        <w:trPr>
          <w:trHeight w:val="45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9F3F77" w:rsidRDefault="006309C8" w:rsidP="00521DA0">
            <w:pPr>
              <w:widowControl/>
              <w:spacing w:after="60" w:line="36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講座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9F3F77" w:rsidRDefault="006309C8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smartTag w:uri="urn:schemas-microsoft-com:office:smarttags" w:element="PersonName">
              <w:smartTagPr>
                <w:attr w:name="ProductID" w:val="黃郁倫"/>
              </w:smartTagPr>
              <w:r>
                <w:rPr>
                  <w:rFonts w:ascii="標楷體" w:eastAsia="標楷體" w:hAnsi="標楷體" w:cs="新細明體" w:hint="eastAsia"/>
                  <w:color w:val="000000"/>
                  <w:kern w:val="0"/>
                </w:rPr>
                <w:t>黃郁倫</w:t>
              </w:r>
            </w:smartTag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老師</w:t>
            </w:r>
          </w:p>
          <w:p w:rsidR="006309C8" w:rsidRPr="009F3F77" w:rsidRDefault="006309C8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  <w:color w:val="000000"/>
              </w:rPr>
              <w:t>學習的革命</w:t>
            </w:r>
            <w:r>
              <w:rPr>
                <w:rFonts w:ascii="標楷體" w:eastAsia="標楷體" w:hAnsi="標楷體" w:hint="eastAsia"/>
              </w:rPr>
              <w:t>」譯者，東京大學教育學</w:t>
            </w:r>
            <w:proofErr w:type="gramStart"/>
            <w:r>
              <w:rPr>
                <w:rFonts w:ascii="標楷體" w:eastAsia="標楷體" w:hAnsi="標楷體" w:hint="eastAsia"/>
              </w:rPr>
              <w:t>碩</w:t>
            </w:r>
            <w:proofErr w:type="gramEnd"/>
            <w:r>
              <w:rPr>
                <w:rFonts w:ascii="標楷體" w:eastAsia="標楷體" w:hAnsi="標楷體" w:hint="eastAsia"/>
              </w:rPr>
              <w:t>博士</w:t>
            </w:r>
          </w:p>
        </w:tc>
      </w:tr>
    </w:tbl>
    <w:p w:rsidR="006309C8" w:rsidRPr="00FF3F3F" w:rsidRDefault="006309C8" w:rsidP="006309C8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六、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報名方式：請於101年8月22日(星期三)前</w:t>
      </w:r>
      <w:proofErr w:type="gramStart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逕</w:t>
      </w:r>
      <w:proofErr w:type="gramEnd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至臺北市教師研習電子護照網站報名，並</w:t>
      </w:r>
      <w:proofErr w:type="gramStart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完成薦派手續</w:t>
      </w:r>
      <w:proofErr w:type="gramEnd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，網址</w:t>
      </w:r>
      <w:hyperlink r:id="rId6" w:history="1">
        <w:r w:rsidRPr="00FF3F3F">
          <w:rPr>
            <w:rFonts w:hint="eastAsia"/>
            <w:color w:val="000000"/>
            <w:sz w:val="28"/>
            <w:szCs w:val="28"/>
          </w:rPr>
          <w:t>http://insc.tp.edu.tw</w:t>
        </w:r>
      </w:hyperlink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6309C8" w:rsidRPr="00FF3F3F" w:rsidRDefault="006309C8" w:rsidP="006309C8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七、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相關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聯繫：育成高中實驗研究組蔣漢旗組長，</w:t>
      </w:r>
      <w:r w:rsidRPr="00FF3F3F">
        <w:rPr>
          <w:rFonts w:ascii="標楷體" w:eastAsia="標楷體" w:hAnsi="標楷體" w:hint="eastAsia"/>
          <w:color w:val="000000"/>
          <w:sz w:val="28"/>
          <w:szCs w:val="28"/>
        </w:rPr>
        <w:t>電話：02-2653-0475轉518，傳真：02-27822630。</w:t>
      </w:r>
    </w:p>
    <w:p w:rsidR="006309C8" w:rsidRPr="00FF3F3F" w:rsidRDefault="006309C8" w:rsidP="006309C8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八、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注意事項：</w:t>
      </w:r>
    </w:p>
    <w:p w:rsidR="006309C8" w:rsidRDefault="006309C8" w:rsidP="006309C8">
      <w:pPr>
        <w:widowControl/>
        <w:snapToGrid w:val="0"/>
        <w:spacing w:line="360" w:lineRule="auto"/>
        <w:ind w:leftChars="192" w:left="461"/>
        <w:rPr>
          <w:rFonts w:ascii="標楷體" w:eastAsia="標楷體" w:hAnsi="標楷體"/>
          <w:color w:val="000000"/>
          <w:kern w:val="0"/>
        </w:rPr>
      </w:pPr>
      <w:r w:rsidRPr="009F3F77">
        <w:rPr>
          <w:rFonts w:ascii="標楷體" w:eastAsia="標楷體" w:hAnsi="標楷體"/>
          <w:color w:val="000000"/>
          <w:kern w:val="0"/>
        </w:rPr>
        <w:t>(</w:t>
      </w:r>
      <w:proofErr w:type="gramStart"/>
      <w:r w:rsidRPr="009F3F77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9F3F77">
        <w:rPr>
          <w:rFonts w:ascii="標楷體" w:eastAsia="標楷體" w:hAnsi="標楷體"/>
          <w:color w:val="000000"/>
          <w:kern w:val="0"/>
        </w:rPr>
        <w:t>)</w:t>
      </w:r>
      <w:r>
        <w:rPr>
          <w:rFonts w:ascii="標楷體" w:eastAsia="標楷體" w:hAnsi="標楷體" w:hint="eastAsia"/>
          <w:color w:val="000000"/>
          <w:kern w:val="0"/>
        </w:rPr>
        <w:t>因本校停車位有限，無法提供研習人員停車服務，請見諒！鄰近停車資訊如下：</w:t>
      </w:r>
    </w:p>
    <w:p w:rsidR="006309C8" w:rsidRPr="00AC32FA" w:rsidRDefault="006309C8" w:rsidP="006309C8">
      <w:pPr>
        <w:widowControl/>
        <w:snapToGrid w:val="0"/>
        <w:spacing w:line="400" w:lineRule="exact"/>
        <w:ind w:leftChars="525" w:left="1440" w:hangingChars="75" w:hanging="180"/>
        <w:rPr>
          <w:rFonts w:ascii="標楷體" w:eastAsia="標楷體" w:hAnsi="標楷體"/>
        </w:rPr>
      </w:pPr>
      <w:r w:rsidRPr="00AC32FA">
        <w:rPr>
          <w:rFonts w:ascii="標楷體" w:eastAsia="標楷體" w:hAnsi="標楷體" w:hint="eastAsia"/>
        </w:rPr>
        <w:t>1.因校內車位</w:t>
      </w:r>
      <w:proofErr w:type="gramStart"/>
      <w:r w:rsidRPr="00AC32FA">
        <w:rPr>
          <w:rFonts w:ascii="標楷體" w:eastAsia="標楷體" w:hAnsi="標楷體" w:hint="eastAsia"/>
        </w:rPr>
        <w:t>有限恕</w:t>
      </w:r>
      <w:proofErr w:type="gramEnd"/>
      <w:r w:rsidRPr="00AC32FA">
        <w:rPr>
          <w:rFonts w:ascii="標楷體" w:eastAsia="標楷體" w:hAnsi="標楷體" w:hint="eastAsia"/>
        </w:rPr>
        <w:t>不開放，歡迎各位家長搭乘大眾運輸工具，若自行開車，則敬請停車於學校周圍停車格。</w:t>
      </w:r>
    </w:p>
    <w:p w:rsidR="006309C8" w:rsidRPr="00AC32FA" w:rsidRDefault="006309C8" w:rsidP="006309C8">
      <w:pPr>
        <w:widowControl/>
        <w:snapToGrid w:val="0"/>
        <w:spacing w:line="400" w:lineRule="exact"/>
        <w:ind w:leftChars="525" w:left="1440" w:hangingChars="75" w:hanging="180"/>
        <w:rPr>
          <w:rFonts w:ascii="標楷體" w:eastAsia="標楷體" w:hAnsi="標楷體"/>
        </w:rPr>
      </w:pPr>
      <w:r w:rsidRPr="00AC32FA">
        <w:rPr>
          <w:rFonts w:ascii="標楷體" w:eastAsia="標楷體" w:hAnsi="標楷體" w:hint="eastAsia"/>
        </w:rPr>
        <w:t>2.南港國小地下停車場資訊：本校側門惠民街轉興東街59號地下室，計時20元。</w:t>
      </w:r>
    </w:p>
    <w:p w:rsidR="006309C8" w:rsidRPr="00FF3F3F" w:rsidRDefault="006309C8" w:rsidP="006309C8">
      <w:pPr>
        <w:widowControl/>
        <w:snapToGrid w:val="0"/>
        <w:spacing w:line="360" w:lineRule="auto"/>
        <w:ind w:leftChars="192" w:left="461"/>
        <w:rPr>
          <w:rFonts w:ascii="標楷體" w:eastAsia="標楷體" w:hAnsi="標楷體"/>
          <w:color w:val="000000"/>
          <w:kern w:val="0"/>
        </w:rPr>
      </w:pPr>
      <w:r w:rsidRPr="009F3F77"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</w:rPr>
        <w:t>二</w:t>
      </w:r>
      <w:r w:rsidRPr="009F3F77">
        <w:rPr>
          <w:rFonts w:ascii="標楷體" w:eastAsia="標楷體" w:hAnsi="標楷體"/>
          <w:color w:val="000000"/>
          <w:kern w:val="0"/>
        </w:rPr>
        <w:t>)</w:t>
      </w:r>
      <w:r w:rsidRPr="00FF3F3F">
        <w:rPr>
          <w:rFonts w:ascii="標楷體" w:eastAsia="標楷體" w:hAnsi="標楷體" w:hint="eastAsia"/>
          <w:color w:val="000000"/>
          <w:kern w:val="0"/>
        </w:rPr>
        <w:t>本校校址為臺北市南港區重陽路366號。交通方式請參考以下資訊：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FF"/>
          <w:kern w:val="0"/>
        </w:rPr>
        <w:t>1.</w:t>
      </w:r>
      <w:r w:rsidRPr="009F3F77">
        <w:rPr>
          <w:rFonts w:ascii="標楷體" w:eastAsia="標楷體" w:hAnsi="標楷體" w:cs="新細明體" w:hint="eastAsia"/>
          <w:b/>
          <w:bCs/>
          <w:color w:val="0000FF"/>
          <w:kern w:val="0"/>
        </w:rPr>
        <w:t>自行開車：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可由國道1號「15k東湖」或「16k內湖」下交流道，從國道3號從「15k南港聯絡道」接環東大道於經貿路匝道下來，分別從重陽路、南港路即可抵達。 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FF"/>
          <w:kern w:val="0"/>
        </w:rPr>
        <w:t>2.</w:t>
      </w:r>
      <w:r w:rsidRPr="009F3F77">
        <w:rPr>
          <w:rFonts w:ascii="標楷體" w:eastAsia="標楷體" w:hAnsi="標楷體" w:cs="新細明體" w:hint="eastAsia"/>
          <w:b/>
          <w:bCs/>
          <w:color w:val="0000FF"/>
          <w:kern w:val="0"/>
        </w:rPr>
        <w:t>大眾運輸工具：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</w:t>
      </w:r>
      <w:r w:rsidRPr="009F3F77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火車：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南港站下車往南港路方向，直走興華路至重陽路右轉即達。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</w:t>
      </w:r>
      <w:r w:rsidRPr="009F3F77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捷運：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搭乘板南線至南港站下車步行至本校(約13分鐘)。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</w:t>
      </w:r>
      <w:r w:rsidRPr="009F3F77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公車：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A.『育成高中』站（重陽路上）下車。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停靠路線：藍22、551、620(區間車)、817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B.『三重里』站（重陽路上）下車。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停靠路線：21、551、620(區間車)、817、藍22、棕9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C.『園區街』站（園區街上）下車，由園區街至重陽路左轉。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停靠路線：21、551、620(區間車)、817、藍22、棕9、棕10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D.『南港高工』站（南港路上）下車，由惠民街至重陽路左轉。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停靠路線：51、203、205、212、276、281、306、306(區間車)、605、605(副)、605(新</w:t>
      </w:r>
      <w:proofErr w:type="gramStart"/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臺</w:t>
      </w:r>
      <w:proofErr w:type="gramEnd"/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五線)、629、629(直達車)、668、675、711、小1(區間車)、小1(區間</w:t>
      </w:r>
      <w:proofErr w:type="gramStart"/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車延駛</w:t>
      </w:r>
      <w:proofErr w:type="gramEnd"/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)、小12、小12(區間車)、小5、紅32、藍12、藍15、藍23、指南客運6路、基隆客運（基隆板橋線）、中興客運（板橋瑞芳線）、欣和客運（中崙基隆線）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E.『南港行政中心』站（南港路上）下車，由興中路至重陽路右轉。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br/>
        <w:t>停靠路線：</w:t>
      </w:r>
      <w:hyperlink r:id="rId7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203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8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205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9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212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0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276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1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281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2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306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3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306(區間車)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4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51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5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605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6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605(副)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7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605(新台五線)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8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629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9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629(直達車)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0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668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1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675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2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711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3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小1(區間車)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4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小1(區間</w:t>
        </w:r>
        <w:proofErr w:type="gramStart"/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車延駛</w:t>
        </w:r>
        <w:proofErr w:type="gramEnd"/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5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小12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6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小12(區間車)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7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小5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8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忠孝新幹線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9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南港軟體園區通勤專車(昆陽線)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30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藍12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31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藍15</w:t>
        </w:r>
      </w:hyperlink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F.南港高工</w:t>
      </w:r>
      <w:proofErr w:type="gramStart"/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一</w:t>
      </w:r>
      <w:proofErr w:type="gramEnd"/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(興中路上)</w:t>
      </w:r>
    </w:p>
    <w:p w:rsidR="006309C8" w:rsidRPr="009F3F77" w:rsidRDefault="006309C8" w:rsidP="006309C8">
      <w:pPr>
        <w:widowControl/>
        <w:snapToGrid w:val="0"/>
        <w:spacing w:line="400" w:lineRule="exact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停靠路線：</w:t>
      </w:r>
      <w:hyperlink r:id="rId32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620(區間車)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33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紅32</w:t>
        </w:r>
      </w:hyperlink>
    </w:p>
    <w:p w:rsidR="006309C8" w:rsidRPr="009F3F77" w:rsidRDefault="006309C8" w:rsidP="006309C8">
      <w:pPr>
        <w:widowControl/>
        <w:spacing w:after="60" w:line="360" w:lineRule="atLeast"/>
        <w:ind w:left="1286"/>
        <w:jc w:val="both"/>
        <w:rPr>
          <w:rFonts w:ascii="標楷體" w:eastAsia="標楷體" w:hAnsi="標楷體" w:cs="新細明體"/>
          <w:color w:val="000000"/>
          <w:kern w:val="0"/>
        </w:rPr>
      </w:pPr>
    </w:p>
    <w:p w:rsidR="006309C8" w:rsidRPr="009F3F77" w:rsidRDefault="006309C8" w:rsidP="006309C8">
      <w:pPr>
        <w:widowControl/>
        <w:spacing w:after="60" w:line="360" w:lineRule="atLeast"/>
        <w:ind w:left="1286"/>
        <w:jc w:val="both"/>
        <w:rPr>
          <w:rFonts w:ascii="標楷體" w:eastAsia="標楷體" w:hAnsi="標楷體" w:cs="新細明體"/>
          <w:color w:val="7B0099"/>
          <w:kern w:val="0"/>
        </w:rPr>
      </w:pPr>
      <w:r>
        <w:rPr>
          <w:rFonts w:ascii="標楷體" w:eastAsia="標楷體" w:hAnsi="標楷體" w:cs="新細明體"/>
          <w:noProof/>
          <w:color w:val="7B0099"/>
          <w:kern w:val="0"/>
        </w:rPr>
        <w:drawing>
          <wp:inline distT="0" distB="0" distL="0" distR="0">
            <wp:extent cx="4917440" cy="3190875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44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9C8" w:rsidRPr="009F3F77" w:rsidRDefault="006309C8" w:rsidP="006309C8">
      <w:pPr>
        <w:widowControl/>
        <w:spacing w:after="60" w:line="360" w:lineRule="atLeast"/>
        <w:ind w:firstLineChars="200" w:firstLine="480"/>
        <w:jc w:val="both"/>
        <w:rPr>
          <w:rFonts w:ascii="標楷體" w:eastAsia="標楷體" w:hAnsi="標楷體" w:cs="新細明體"/>
          <w:color w:val="7B0099"/>
          <w:kern w:val="0"/>
        </w:rPr>
      </w:pPr>
      <w:r w:rsidRPr="009F3F77"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</w:rPr>
        <w:t>三</w:t>
      </w:r>
      <w:r w:rsidRPr="009F3F77">
        <w:rPr>
          <w:rFonts w:ascii="標楷體" w:eastAsia="標楷體" w:hAnsi="標楷體"/>
          <w:color w:val="000000"/>
          <w:kern w:val="0"/>
        </w:rPr>
        <w:t>)</w:t>
      </w:r>
      <w:r w:rsidRPr="009F3F77">
        <w:rPr>
          <w:rFonts w:ascii="標楷體" w:eastAsia="標楷體" w:hAnsi="標楷體" w:cs="新細明體" w:hint="eastAsia"/>
          <w:color w:val="000000"/>
          <w:kern w:val="0"/>
        </w:rPr>
        <w:t>為響應政府環保政策，請參與研習教師自備水杯、環保杯。</w:t>
      </w:r>
    </w:p>
    <w:p w:rsidR="006309C8" w:rsidRPr="00FF3F3F" w:rsidRDefault="006309C8" w:rsidP="006309C8">
      <w:pPr>
        <w:widowControl/>
        <w:spacing w:after="60" w:line="36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八、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經費來源：由本校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未來想像及創意人才培育專案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經費支應。</w:t>
      </w:r>
    </w:p>
    <w:p w:rsidR="006309C8" w:rsidRPr="00FF3F3F" w:rsidRDefault="006309C8" w:rsidP="006309C8">
      <w:pPr>
        <w:ind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九、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研習時數：全程參與教師核發研習時數證明3小時。</w:t>
      </w:r>
    </w:p>
    <w:p w:rsidR="00B53466" w:rsidRDefault="006309C8" w:rsidP="006309C8"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本計畫陳  校長核可後實施，修正時亦同。</w:t>
      </w:r>
    </w:p>
    <w:sectPr w:rsidR="00B53466" w:rsidSect="00B534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9E0" w:rsidRDefault="006479E0" w:rsidP="00544106">
      <w:r>
        <w:separator/>
      </w:r>
    </w:p>
  </w:endnote>
  <w:endnote w:type="continuationSeparator" w:id="0">
    <w:p w:rsidR="006479E0" w:rsidRDefault="006479E0" w:rsidP="00544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9E0" w:rsidRDefault="006479E0" w:rsidP="00544106">
      <w:r>
        <w:separator/>
      </w:r>
    </w:p>
  </w:footnote>
  <w:footnote w:type="continuationSeparator" w:id="0">
    <w:p w:rsidR="006479E0" w:rsidRDefault="006479E0" w:rsidP="00544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9C8"/>
    <w:rsid w:val="000124A1"/>
    <w:rsid w:val="0004100E"/>
    <w:rsid w:val="000A521E"/>
    <w:rsid w:val="0012795F"/>
    <w:rsid w:val="00155305"/>
    <w:rsid w:val="00274D0D"/>
    <w:rsid w:val="0030319D"/>
    <w:rsid w:val="00544106"/>
    <w:rsid w:val="006309C8"/>
    <w:rsid w:val="006479E0"/>
    <w:rsid w:val="006B0A5C"/>
    <w:rsid w:val="007B4267"/>
    <w:rsid w:val="00917D8B"/>
    <w:rsid w:val="009574FE"/>
    <w:rsid w:val="00A13244"/>
    <w:rsid w:val="00AE07B8"/>
    <w:rsid w:val="00B53466"/>
    <w:rsid w:val="00C73305"/>
    <w:rsid w:val="00DD0AC7"/>
    <w:rsid w:val="00E923B3"/>
    <w:rsid w:val="00FA28EC"/>
    <w:rsid w:val="00FC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C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09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44106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semiHidden/>
    <w:unhideWhenUsed/>
    <w:rsid w:val="005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44106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Bus('205')" TargetMode="External"/><Relationship Id="rId13" Type="http://schemas.openxmlformats.org/officeDocument/2006/relationships/hyperlink" Target="javascript:showBus('306(&#21312;&#38291;&#36554;)')" TargetMode="External"/><Relationship Id="rId18" Type="http://schemas.openxmlformats.org/officeDocument/2006/relationships/hyperlink" Target="javascript:showBus('629')" TargetMode="External"/><Relationship Id="rId26" Type="http://schemas.openxmlformats.org/officeDocument/2006/relationships/hyperlink" Target="javascript:showBus('&#23567;12(&#21312;&#38291;&#36554;)'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howBus('675')" TargetMode="External"/><Relationship Id="rId34" Type="http://schemas.openxmlformats.org/officeDocument/2006/relationships/image" Target="media/image1.png"/><Relationship Id="rId7" Type="http://schemas.openxmlformats.org/officeDocument/2006/relationships/hyperlink" Target="javascript:showBus('203')" TargetMode="External"/><Relationship Id="rId12" Type="http://schemas.openxmlformats.org/officeDocument/2006/relationships/hyperlink" Target="javascript:showBus('306')" TargetMode="External"/><Relationship Id="rId17" Type="http://schemas.openxmlformats.org/officeDocument/2006/relationships/hyperlink" Target="javascript:showBus('605(&#26032;&#21488;&#20116;&#32218;)')" TargetMode="External"/><Relationship Id="rId25" Type="http://schemas.openxmlformats.org/officeDocument/2006/relationships/hyperlink" Target="javascript:showBus('&#23567;12')" TargetMode="External"/><Relationship Id="rId33" Type="http://schemas.openxmlformats.org/officeDocument/2006/relationships/hyperlink" Target="javascript:showBus('&#32005;32'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howBus('605(&#21103;)')" TargetMode="External"/><Relationship Id="rId20" Type="http://schemas.openxmlformats.org/officeDocument/2006/relationships/hyperlink" Target="javascript:showBus('668')" TargetMode="External"/><Relationship Id="rId29" Type="http://schemas.openxmlformats.org/officeDocument/2006/relationships/hyperlink" Target="javascript:showBus('&#21335;&#28207;&#36575;&#39636;&#22290;&#21312;&#36890;&#21220;&#23560;&#36554;(&#26118;&#38525;&#32218;)')" TargetMode="External"/><Relationship Id="rId1" Type="http://schemas.openxmlformats.org/officeDocument/2006/relationships/styles" Target="styles.xml"/><Relationship Id="rId6" Type="http://schemas.openxmlformats.org/officeDocument/2006/relationships/hyperlink" Target="http://insc.tp.edu.tw" TargetMode="External"/><Relationship Id="rId11" Type="http://schemas.openxmlformats.org/officeDocument/2006/relationships/hyperlink" Target="javascript:showBus('281')" TargetMode="External"/><Relationship Id="rId24" Type="http://schemas.openxmlformats.org/officeDocument/2006/relationships/hyperlink" Target="javascript:showBus('&#23567;1(&#21312;&#38291;&#36554;&#24310;&#39387;)')" TargetMode="External"/><Relationship Id="rId32" Type="http://schemas.openxmlformats.org/officeDocument/2006/relationships/hyperlink" Target="javascript:showBus('620(&#21312;&#38291;&#36554;)')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showBus('605')" TargetMode="External"/><Relationship Id="rId23" Type="http://schemas.openxmlformats.org/officeDocument/2006/relationships/hyperlink" Target="javascript:showBus('&#23567;1(&#21312;&#38291;&#36554;)')" TargetMode="External"/><Relationship Id="rId28" Type="http://schemas.openxmlformats.org/officeDocument/2006/relationships/hyperlink" Target="javascript:showBus('&#24544;&#23389;&#26032;&#24185;&#32218;')" TargetMode="External"/><Relationship Id="rId36" Type="http://schemas.openxmlformats.org/officeDocument/2006/relationships/theme" Target="theme/theme1.xml"/><Relationship Id="rId10" Type="http://schemas.openxmlformats.org/officeDocument/2006/relationships/hyperlink" Target="javascript:showBus('276')" TargetMode="External"/><Relationship Id="rId19" Type="http://schemas.openxmlformats.org/officeDocument/2006/relationships/hyperlink" Target="javascript:showBus('629(&#30452;&#36948;&#36554;)')" TargetMode="External"/><Relationship Id="rId31" Type="http://schemas.openxmlformats.org/officeDocument/2006/relationships/hyperlink" Target="javascript:showBus('&#34253;15'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showBus('212')" TargetMode="External"/><Relationship Id="rId14" Type="http://schemas.openxmlformats.org/officeDocument/2006/relationships/hyperlink" Target="javascript:showBus('51')" TargetMode="External"/><Relationship Id="rId22" Type="http://schemas.openxmlformats.org/officeDocument/2006/relationships/hyperlink" Target="javascript:showBus('711')" TargetMode="External"/><Relationship Id="rId27" Type="http://schemas.openxmlformats.org/officeDocument/2006/relationships/hyperlink" Target="javascript:showBus('&#23567;5')" TargetMode="External"/><Relationship Id="rId30" Type="http://schemas.openxmlformats.org/officeDocument/2006/relationships/hyperlink" Target="javascript:showBus('&#34253;12')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2341</Characters>
  <Application>Microsoft Office Word</Application>
  <DocSecurity>0</DocSecurity>
  <Lines>19</Lines>
  <Paragraphs>5</Paragraphs>
  <ScaleCrop>false</ScaleCrop>
  <Company>育成高中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dc:description/>
  <cp:lastModifiedBy>教務處</cp:lastModifiedBy>
  <cp:revision>2</cp:revision>
  <cp:lastPrinted>2012-08-15T03:43:00Z</cp:lastPrinted>
  <dcterms:created xsi:type="dcterms:W3CDTF">2012-08-15T03:44:00Z</dcterms:created>
  <dcterms:modified xsi:type="dcterms:W3CDTF">2012-08-15T03:44:00Z</dcterms:modified>
</cp:coreProperties>
</file>