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84" w:rsidRPr="003254A8" w:rsidRDefault="007D7484" w:rsidP="007D7484">
      <w:pPr>
        <w:rPr>
          <w:rFonts w:ascii="標楷體" w:eastAsia="標楷體" w:hAnsi="標楷體"/>
          <w:b/>
          <w:sz w:val="28"/>
          <w:szCs w:val="28"/>
        </w:rPr>
      </w:pPr>
      <w:r w:rsidRPr="003254A8">
        <w:rPr>
          <w:rFonts w:ascii="標楷體" w:eastAsia="標楷體" w:hAnsi="標楷體" w:hint="eastAsia"/>
          <w:b/>
          <w:sz w:val="28"/>
          <w:szCs w:val="28"/>
        </w:rPr>
        <w:t>臺北市</w:t>
      </w:r>
      <w:proofErr w:type="gramStart"/>
      <w:r w:rsidRPr="003254A8">
        <w:rPr>
          <w:rFonts w:ascii="標楷體" w:eastAsia="標楷體" w:hAnsi="標楷體" w:hint="eastAsia"/>
          <w:b/>
          <w:sz w:val="28"/>
          <w:szCs w:val="28"/>
        </w:rPr>
        <w:t>105</w:t>
      </w:r>
      <w:proofErr w:type="gramEnd"/>
      <w:r w:rsidRPr="003254A8">
        <w:rPr>
          <w:rFonts w:ascii="標楷體" w:eastAsia="標楷體" w:hAnsi="標楷體" w:hint="eastAsia"/>
          <w:b/>
          <w:sz w:val="28"/>
          <w:szCs w:val="28"/>
        </w:rPr>
        <w:t>年度國民小學現職教師閩南語認證（字音字形）增能研習實施計畫</w:t>
      </w:r>
    </w:p>
    <w:p w:rsidR="007D7484" w:rsidRPr="003254A8" w:rsidRDefault="007D7484" w:rsidP="007D7484">
      <w:pPr>
        <w:widowControl/>
        <w:numPr>
          <w:ilvl w:val="0"/>
          <w:numId w:val="1"/>
        </w:numPr>
        <w:tabs>
          <w:tab w:val="num" w:pos="350"/>
          <w:tab w:val="left" w:pos="720"/>
        </w:tabs>
        <w:snapToGrid w:val="0"/>
        <w:spacing w:line="480" w:lineRule="exact"/>
        <w:ind w:left="340" w:hanging="170"/>
        <w:rPr>
          <w:rFonts w:ascii="標楷體" w:eastAsia="標楷體" w:hAnsi="標楷體"/>
        </w:rPr>
      </w:pPr>
      <w:r w:rsidRPr="003254A8">
        <w:rPr>
          <w:rFonts w:ascii="標楷體" w:eastAsia="標楷體" w:hAnsi="標楷體" w:hint="eastAsia"/>
        </w:rPr>
        <w:t>依據</w:t>
      </w:r>
    </w:p>
    <w:p w:rsidR="007D7484" w:rsidRPr="003254A8" w:rsidRDefault="007D7484" w:rsidP="007D7484">
      <w:pPr>
        <w:widowControl/>
        <w:snapToGrid w:val="0"/>
        <w:spacing w:line="480" w:lineRule="exact"/>
        <w:rPr>
          <w:rFonts w:ascii="標楷體" w:eastAsia="標楷體" w:hAnsi="標楷體"/>
          <w:bCs/>
        </w:rPr>
      </w:pPr>
      <w:r w:rsidRPr="003254A8">
        <w:rPr>
          <w:rFonts w:ascii="標楷體" w:eastAsia="標楷體" w:hAnsi="標楷體" w:hint="eastAsia"/>
          <w:bCs/>
        </w:rPr>
        <w:t xml:space="preserve">   (</w:t>
      </w:r>
      <w:proofErr w:type="gramStart"/>
      <w:r w:rsidRPr="003254A8">
        <w:rPr>
          <w:rFonts w:ascii="標楷體" w:eastAsia="標楷體" w:hAnsi="標楷體" w:hint="eastAsia"/>
          <w:bCs/>
        </w:rPr>
        <w:t>一</w:t>
      </w:r>
      <w:proofErr w:type="gramEnd"/>
      <w:r w:rsidRPr="003254A8">
        <w:rPr>
          <w:rFonts w:ascii="標楷體" w:eastAsia="標楷體" w:hAnsi="標楷體" w:hint="eastAsia"/>
          <w:bCs/>
        </w:rPr>
        <w:t>)臺北市政府</w:t>
      </w:r>
      <w:proofErr w:type="gramStart"/>
      <w:r w:rsidRPr="003254A8">
        <w:rPr>
          <w:rFonts w:ascii="標楷體" w:eastAsia="標楷體" w:hAnsi="標楷體" w:hint="eastAsia"/>
          <w:bCs/>
        </w:rPr>
        <w:t>105</w:t>
      </w:r>
      <w:proofErr w:type="gramEnd"/>
      <w:r w:rsidRPr="003254A8">
        <w:rPr>
          <w:rFonts w:ascii="標楷體" w:eastAsia="標楷體" w:hAnsi="標楷體" w:hint="eastAsia"/>
          <w:bCs/>
        </w:rPr>
        <w:t>年度推動本土教育實施計畫</w:t>
      </w:r>
    </w:p>
    <w:p w:rsidR="007D7484" w:rsidRPr="003254A8" w:rsidRDefault="007D7484" w:rsidP="007D7484">
      <w:pPr>
        <w:widowControl/>
        <w:snapToGrid w:val="0"/>
        <w:spacing w:line="480" w:lineRule="exact"/>
        <w:rPr>
          <w:rFonts w:ascii="標楷體" w:eastAsia="標楷體" w:hAnsi="標楷體"/>
          <w:bCs/>
        </w:rPr>
      </w:pPr>
      <w:r w:rsidRPr="003254A8">
        <w:rPr>
          <w:rFonts w:ascii="標楷體" w:eastAsia="標楷體" w:hAnsi="標楷體" w:hint="eastAsia"/>
        </w:rPr>
        <w:t xml:space="preserve">   (二)臺北市國民小學推動本土語言教學</w:t>
      </w:r>
      <w:proofErr w:type="gramStart"/>
      <w:r w:rsidRPr="003254A8">
        <w:rPr>
          <w:rFonts w:ascii="標楷體" w:eastAsia="標楷體" w:hAnsi="標楷體" w:hint="eastAsia"/>
        </w:rPr>
        <w:t>105</w:t>
      </w:r>
      <w:proofErr w:type="gramEnd"/>
      <w:r w:rsidRPr="003254A8">
        <w:rPr>
          <w:rFonts w:ascii="標楷體" w:eastAsia="標楷體" w:hAnsi="標楷體" w:hint="eastAsia"/>
        </w:rPr>
        <w:t>年度工作計畫。</w:t>
      </w:r>
    </w:p>
    <w:p w:rsidR="007D7484" w:rsidRPr="003254A8" w:rsidRDefault="007D7484" w:rsidP="007D7484">
      <w:pPr>
        <w:widowControl/>
        <w:snapToGrid w:val="0"/>
        <w:spacing w:line="480" w:lineRule="exact"/>
        <w:rPr>
          <w:rFonts w:ascii="標楷體" w:eastAsia="標楷體" w:hAnsi="標楷體"/>
          <w:bCs/>
        </w:rPr>
      </w:pPr>
      <w:r w:rsidRPr="003254A8">
        <w:rPr>
          <w:rFonts w:ascii="標楷體" w:eastAsia="標楷體" w:hAnsi="標楷體" w:hint="eastAsia"/>
          <w:bCs/>
        </w:rPr>
        <w:t xml:space="preserve">   (三)臺北市國民小學本土語言輔導團年度工作計畫</w:t>
      </w:r>
    </w:p>
    <w:p w:rsidR="007D7484" w:rsidRPr="003254A8" w:rsidRDefault="007D7484" w:rsidP="007D7484">
      <w:pPr>
        <w:widowControl/>
        <w:numPr>
          <w:ilvl w:val="0"/>
          <w:numId w:val="1"/>
        </w:numPr>
        <w:tabs>
          <w:tab w:val="num" w:pos="350"/>
          <w:tab w:val="left" w:pos="720"/>
        </w:tabs>
        <w:snapToGrid w:val="0"/>
        <w:spacing w:line="480" w:lineRule="exact"/>
        <w:ind w:left="340" w:hanging="170"/>
        <w:rPr>
          <w:rFonts w:ascii="標楷體" w:eastAsia="標楷體" w:hAnsi="標楷體"/>
        </w:rPr>
      </w:pPr>
      <w:r w:rsidRPr="003254A8">
        <w:rPr>
          <w:rFonts w:ascii="標楷體" w:eastAsia="標楷體" w:hAnsi="標楷體" w:hint="eastAsia"/>
        </w:rPr>
        <w:t>目的</w:t>
      </w:r>
    </w:p>
    <w:p w:rsidR="007D7484" w:rsidRPr="003254A8" w:rsidRDefault="007D7484" w:rsidP="007D7484">
      <w:pPr>
        <w:widowControl/>
        <w:snapToGrid w:val="0"/>
        <w:spacing w:line="480" w:lineRule="exact"/>
        <w:rPr>
          <w:rFonts w:ascii="標楷體" w:eastAsia="標楷體" w:hAnsi="標楷體"/>
          <w:bCs/>
        </w:rPr>
      </w:pPr>
      <w:r w:rsidRPr="003254A8">
        <w:rPr>
          <w:rFonts w:ascii="標楷體" w:eastAsia="標楷體" w:hAnsi="標楷體" w:hint="eastAsia"/>
          <w:bCs/>
        </w:rPr>
        <w:t xml:space="preserve">   (</w:t>
      </w:r>
      <w:proofErr w:type="gramStart"/>
      <w:r w:rsidRPr="003254A8">
        <w:rPr>
          <w:rFonts w:ascii="標楷體" w:eastAsia="標楷體" w:hAnsi="標楷體" w:hint="eastAsia"/>
          <w:bCs/>
        </w:rPr>
        <w:t>一</w:t>
      </w:r>
      <w:proofErr w:type="gramEnd"/>
      <w:r w:rsidRPr="003254A8">
        <w:rPr>
          <w:rFonts w:ascii="標楷體" w:eastAsia="標楷體" w:hAnsi="標楷體" w:hint="eastAsia"/>
          <w:bCs/>
        </w:rPr>
        <w:t>)增進</w:t>
      </w:r>
      <w:r w:rsidRPr="003254A8">
        <w:rPr>
          <w:rFonts w:ascii="標楷體" w:eastAsia="標楷體" w:hAnsi="標楷體"/>
          <w:bCs/>
        </w:rPr>
        <w:t>閩南語之使用能力鼓勵全民學習，</w:t>
      </w:r>
      <w:r w:rsidRPr="003254A8">
        <w:rPr>
          <w:rFonts w:ascii="標楷體" w:eastAsia="標楷體" w:hAnsi="標楷體" w:hint="eastAsia"/>
          <w:bCs/>
        </w:rPr>
        <w:t>以</w:t>
      </w:r>
      <w:r w:rsidRPr="003254A8">
        <w:rPr>
          <w:rFonts w:ascii="標楷體" w:eastAsia="標楷體" w:hAnsi="標楷體"/>
          <w:bCs/>
        </w:rPr>
        <w:t>利閩南語教學</w:t>
      </w:r>
      <w:r w:rsidRPr="003254A8">
        <w:rPr>
          <w:rFonts w:ascii="標楷體" w:eastAsia="標楷體" w:hAnsi="標楷體" w:hint="eastAsia"/>
          <w:bCs/>
        </w:rPr>
        <w:t>、</w:t>
      </w:r>
      <w:r w:rsidRPr="003254A8">
        <w:rPr>
          <w:rFonts w:ascii="標楷體" w:eastAsia="標楷體" w:hAnsi="標楷體"/>
          <w:bCs/>
        </w:rPr>
        <w:t>傳承</w:t>
      </w:r>
      <w:r w:rsidRPr="003254A8">
        <w:rPr>
          <w:rFonts w:ascii="標楷體" w:eastAsia="標楷體" w:hAnsi="標楷體" w:hint="eastAsia"/>
          <w:bCs/>
        </w:rPr>
        <w:t>及推廣。</w:t>
      </w:r>
    </w:p>
    <w:p w:rsidR="007D7484" w:rsidRPr="003254A8" w:rsidRDefault="007D7484" w:rsidP="007D7484">
      <w:pPr>
        <w:widowControl/>
        <w:snapToGrid w:val="0"/>
        <w:spacing w:line="480" w:lineRule="exact"/>
        <w:rPr>
          <w:rFonts w:ascii="標楷體" w:eastAsia="標楷體" w:hAnsi="標楷體"/>
          <w:bCs/>
        </w:rPr>
      </w:pPr>
      <w:r w:rsidRPr="003254A8">
        <w:rPr>
          <w:rFonts w:ascii="標楷體" w:eastAsia="標楷體" w:hAnsi="標楷體" w:hint="eastAsia"/>
          <w:bCs/>
        </w:rPr>
        <w:t xml:space="preserve">   (二)增加教師閩南語字音字形之專業能力。</w:t>
      </w:r>
    </w:p>
    <w:p w:rsidR="007D7484" w:rsidRPr="003254A8" w:rsidRDefault="007D7484" w:rsidP="007D7484">
      <w:pPr>
        <w:widowControl/>
        <w:snapToGrid w:val="0"/>
        <w:spacing w:line="480" w:lineRule="exact"/>
        <w:rPr>
          <w:rFonts w:ascii="標楷體" w:eastAsia="標楷體" w:hAnsi="標楷體"/>
          <w:bCs/>
        </w:rPr>
      </w:pPr>
      <w:r w:rsidRPr="003254A8">
        <w:rPr>
          <w:rFonts w:ascii="標楷體" w:eastAsia="標楷體" w:hAnsi="標楷體" w:hint="eastAsia"/>
          <w:bCs/>
        </w:rPr>
        <w:t xml:space="preserve">   (三)</w:t>
      </w:r>
      <w:r w:rsidRPr="003254A8">
        <w:rPr>
          <w:rFonts w:ascii="標楷體" w:eastAsia="標楷體" w:hAnsi="標楷體" w:hint="eastAsia"/>
          <w:bCs/>
          <w:spacing w:val="16"/>
          <w:szCs w:val="24"/>
        </w:rPr>
        <w:t>提升教師閩南語</w:t>
      </w:r>
      <w:r w:rsidRPr="003254A8">
        <w:rPr>
          <w:rFonts w:ascii="標楷體" w:eastAsia="標楷體" w:hAnsi="標楷體"/>
          <w:bCs/>
          <w:spacing w:val="16"/>
          <w:szCs w:val="24"/>
        </w:rPr>
        <w:t>之</w:t>
      </w:r>
      <w:r w:rsidRPr="003254A8">
        <w:rPr>
          <w:rFonts w:ascii="標楷體" w:eastAsia="標楷體" w:hAnsi="標楷體" w:hint="eastAsia"/>
          <w:szCs w:val="24"/>
        </w:rPr>
        <w:t>聆聽、說話、標音、閱讀、寫作能力</w:t>
      </w:r>
      <w:r w:rsidRPr="003254A8">
        <w:rPr>
          <w:rFonts w:ascii="標楷體" w:eastAsia="標楷體" w:hAnsi="標楷體" w:hint="eastAsia"/>
          <w:bCs/>
        </w:rPr>
        <w:t>，並輔導與協助現職教師</w:t>
      </w:r>
    </w:p>
    <w:p w:rsidR="007D7484" w:rsidRPr="003254A8" w:rsidRDefault="007D7484" w:rsidP="007D7484">
      <w:pPr>
        <w:widowControl/>
        <w:snapToGrid w:val="0"/>
        <w:spacing w:line="480" w:lineRule="exact"/>
        <w:rPr>
          <w:rFonts w:ascii="標楷體" w:eastAsia="標楷體" w:hAnsi="標楷體"/>
          <w:bCs/>
        </w:rPr>
      </w:pPr>
      <w:r w:rsidRPr="003254A8">
        <w:rPr>
          <w:rFonts w:ascii="標楷體" w:eastAsia="標楷體" w:hAnsi="標楷體" w:hint="eastAsia"/>
          <w:bCs/>
        </w:rPr>
        <w:t xml:space="preserve">       通過閩南語語言能力認證。</w:t>
      </w:r>
      <w:bookmarkStart w:id="0" w:name="_GoBack"/>
      <w:bookmarkEnd w:id="0"/>
    </w:p>
    <w:p w:rsidR="007D7484" w:rsidRPr="003254A8" w:rsidRDefault="007D7484" w:rsidP="007D7484">
      <w:pPr>
        <w:widowControl/>
        <w:snapToGrid w:val="0"/>
        <w:spacing w:line="480" w:lineRule="exact"/>
        <w:rPr>
          <w:rFonts w:ascii="標楷體" w:eastAsia="標楷體" w:hAnsi="標楷體"/>
          <w:bCs/>
        </w:rPr>
      </w:pPr>
      <w:r w:rsidRPr="003254A8">
        <w:rPr>
          <w:rFonts w:ascii="標楷體" w:eastAsia="標楷體" w:hAnsi="標楷體" w:hint="eastAsia"/>
          <w:bCs/>
        </w:rPr>
        <w:t xml:space="preserve">   (四)培育教師具備流利、正確的閩南語語表達、溝通能力，並提供再進修機會，改進教</w:t>
      </w:r>
    </w:p>
    <w:p w:rsidR="007D7484" w:rsidRPr="003254A8" w:rsidRDefault="007D7484" w:rsidP="007D7484">
      <w:pPr>
        <w:widowControl/>
        <w:snapToGrid w:val="0"/>
        <w:spacing w:line="480" w:lineRule="exact"/>
        <w:rPr>
          <w:rFonts w:ascii="標楷體" w:eastAsia="標楷體" w:hAnsi="標楷體"/>
          <w:bCs/>
        </w:rPr>
      </w:pPr>
      <w:r w:rsidRPr="003254A8">
        <w:rPr>
          <w:rFonts w:ascii="標楷體" w:eastAsia="標楷體" w:hAnsi="標楷體" w:hint="eastAsia"/>
          <w:bCs/>
        </w:rPr>
        <w:t xml:space="preserve">       學方法，提升教學品質。</w:t>
      </w:r>
    </w:p>
    <w:p w:rsidR="007D7484" w:rsidRPr="003254A8" w:rsidRDefault="007D7484" w:rsidP="007D7484">
      <w:pPr>
        <w:widowControl/>
        <w:numPr>
          <w:ilvl w:val="0"/>
          <w:numId w:val="1"/>
        </w:numPr>
        <w:tabs>
          <w:tab w:val="num" w:pos="350"/>
          <w:tab w:val="left" w:pos="720"/>
        </w:tabs>
        <w:snapToGrid w:val="0"/>
        <w:spacing w:line="480" w:lineRule="exact"/>
        <w:ind w:left="340" w:hanging="170"/>
        <w:rPr>
          <w:rFonts w:ascii="標楷體" w:eastAsia="標楷體" w:hAnsi="標楷體"/>
        </w:rPr>
      </w:pPr>
      <w:r w:rsidRPr="003254A8">
        <w:rPr>
          <w:rFonts w:ascii="標楷體" w:eastAsia="標楷體" w:hAnsi="標楷體" w:hint="eastAsia"/>
        </w:rPr>
        <w:t>主辦單位：臺北市政府教育局</w:t>
      </w:r>
    </w:p>
    <w:p w:rsidR="007D7484" w:rsidRPr="003254A8" w:rsidRDefault="007D7484" w:rsidP="007D7484">
      <w:pPr>
        <w:widowControl/>
        <w:numPr>
          <w:ilvl w:val="0"/>
          <w:numId w:val="1"/>
        </w:numPr>
        <w:tabs>
          <w:tab w:val="num" w:pos="350"/>
          <w:tab w:val="left" w:pos="720"/>
        </w:tabs>
        <w:snapToGrid w:val="0"/>
        <w:spacing w:line="480" w:lineRule="exact"/>
        <w:ind w:left="340" w:hanging="170"/>
        <w:rPr>
          <w:rFonts w:ascii="標楷體" w:eastAsia="標楷體" w:hAnsi="標楷體"/>
        </w:rPr>
      </w:pPr>
      <w:r w:rsidRPr="003254A8">
        <w:rPr>
          <w:rFonts w:ascii="標楷體" w:eastAsia="標楷體" w:hAnsi="標楷體" w:hint="eastAsia"/>
        </w:rPr>
        <w:t>承辦單位：臺北市士林區</w:t>
      </w:r>
      <w:r w:rsidRPr="003254A8">
        <w:rPr>
          <w:rFonts w:ascii="標楷體" w:eastAsia="標楷體" w:hAnsi="標楷體" w:hint="eastAsia"/>
          <w:u w:val="single"/>
        </w:rPr>
        <w:t>文昌</w:t>
      </w:r>
      <w:r w:rsidRPr="003254A8">
        <w:rPr>
          <w:rFonts w:ascii="標楷體" w:eastAsia="標楷體" w:hAnsi="標楷體" w:hint="eastAsia"/>
        </w:rPr>
        <w:t>國民小學</w:t>
      </w:r>
    </w:p>
    <w:p w:rsidR="007D7484" w:rsidRPr="003254A8" w:rsidRDefault="007D7484" w:rsidP="007D7484">
      <w:pPr>
        <w:widowControl/>
        <w:numPr>
          <w:ilvl w:val="0"/>
          <w:numId w:val="1"/>
        </w:numPr>
        <w:tabs>
          <w:tab w:val="num" w:pos="350"/>
          <w:tab w:val="left" w:pos="720"/>
        </w:tabs>
        <w:snapToGrid w:val="0"/>
        <w:spacing w:line="480" w:lineRule="exact"/>
        <w:ind w:left="340" w:hanging="170"/>
        <w:rPr>
          <w:rFonts w:ascii="標楷體" w:eastAsia="標楷體" w:hAnsi="標楷體"/>
        </w:rPr>
      </w:pPr>
      <w:r w:rsidRPr="003254A8">
        <w:rPr>
          <w:rFonts w:ascii="標楷體" w:eastAsia="標楷體" w:hAnsi="標楷體" w:hint="eastAsia"/>
        </w:rPr>
        <w:t>研習日期：105年7月6-8日合計3日</w:t>
      </w:r>
    </w:p>
    <w:p w:rsidR="007D7484" w:rsidRPr="003254A8" w:rsidRDefault="007D7484" w:rsidP="007D7484">
      <w:pPr>
        <w:widowControl/>
        <w:numPr>
          <w:ilvl w:val="0"/>
          <w:numId w:val="1"/>
        </w:numPr>
        <w:tabs>
          <w:tab w:val="num" w:pos="350"/>
          <w:tab w:val="left" w:pos="720"/>
        </w:tabs>
        <w:snapToGrid w:val="0"/>
        <w:spacing w:line="480" w:lineRule="exact"/>
        <w:ind w:left="340" w:hanging="170"/>
        <w:rPr>
          <w:rFonts w:ascii="標楷體" w:eastAsia="標楷體" w:hAnsi="標楷體"/>
        </w:rPr>
      </w:pPr>
      <w:r w:rsidRPr="003254A8">
        <w:rPr>
          <w:rFonts w:ascii="標楷體" w:eastAsia="標楷體" w:hAnsi="標楷體" w:hint="eastAsia"/>
        </w:rPr>
        <w:t>研習課程：詳如附件一</w:t>
      </w:r>
    </w:p>
    <w:p w:rsidR="007D7484" w:rsidRPr="003254A8" w:rsidRDefault="007D7484" w:rsidP="007D7484">
      <w:pPr>
        <w:widowControl/>
        <w:tabs>
          <w:tab w:val="left" w:pos="336"/>
        </w:tabs>
        <w:snapToGrid w:val="0"/>
        <w:spacing w:line="480" w:lineRule="exact"/>
        <w:ind w:left="170"/>
        <w:rPr>
          <w:rFonts w:ascii="標楷體" w:eastAsia="標楷體" w:hAnsi="標楷體"/>
        </w:rPr>
      </w:pPr>
      <w:r w:rsidRPr="003254A8">
        <w:rPr>
          <w:rFonts w:ascii="標楷體" w:eastAsia="標楷體" w:hAnsi="標楷體" w:hint="eastAsia"/>
        </w:rPr>
        <w:t>七、研習對象：本市各國民小學現職教師，以能説閩南語並實際要擔任教學者為先。</w:t>
      </w:r>
    </w:p>
    <w:p w:rsidR="007D7484" w:rsidRPr="003254A8" w:rsidRDefault="007D7484" w:rsidP="007D7484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</w:rPr>
      </w:pPr>
      <w:r w:rsidRPr="003254A8">
        <w:rPr>
          <w:rFonts w:ascii="標楷體" w:eastAsia="標楷體" w:hAnsi="標楷體" w:hint="eastAsia"/>
        </w:rPr>
        <w:t xml:space="preserve">  八、報名日期：請於請於105年6月24日（星期五）前至臺北市教師研習中心教師在職研習</w:t>
      </w:r>
    </w:p>
    <w:p w:rsidR="007D7484" w:rsidRPr="003254A8" w:rsidRDefault="007D7484" w:rsidP="007D7484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</w:rPr>
      </w:pPr>
      <w:r w:rsidRPr="003254A8">
        <w:rPr>
          <w:rFonts w:ascii="標楷體" w:eastAsia="標楷體" w:hAnsi="標楷體" w:hint="eastAsia"/>
        </w:rPr>
        <w:t xml:space="preserve">      </w:t>
      </w:r>
      <w:r w:rsidR="00D94C64" w:rsidRPr="003254A8">
        <w:rPr>
          <w:rFonts w:ascii="標楷體" w:eastAsia="標楷體" w:hAnsi="標楷體" w:hint="eastAsia"/>
        </w:rPr>
        <w:t>網網站登錄，報名名額額滿</w:t>
      </w:r>
      <w:r w:rsidRPr="003254A8">
        <w:rPr>
          <w:rFonts w:ascii="標楷體" w:eastAsia="標楷體" w:hAnsi="標楷體" w:hint="eastAsia"/>
        </w:rPr>
        <w:t>止，依各校報名情形平均錄取。</w:t>
      </w:r>
    </w:p>
    <w:p w:rsidR="007D7484" w:rsidRPr="003254A8" w:rsidRDefault="007D7484" w:rsidP="007D7484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</w:rPr>
      </w:pPr>
      <w:r w:rsidRPr="003254A8">
        <w:rPr>
          <w:rFonts w:ascii="標楷體" w:eastAsia="標楷體" w:hAnsi="標楷體" w:hint="eastAsia"/>
        </w:rPr>
        <w:t xml:space="preserve">  九、研習地點：臺北市士林區文昌國民小學</w:t>
      </w:r>
      <w:proofErr w:type="gramStart"/>
      <w:r w:rsidRPr="003254A8">
        <w:rPr>
          <w:rFonts w:ascii="標楷體" w:eastAsia="標楷體" w:hAnsi="標楷體" w:hint="eastAsia"/>
        </w:rPr>
        <w:t>（</w:t>
      </w:r>
      <w:proofErr w:type="gramEnd"/>
      <w:r w:rsidRPr="003254A8">
        <w:rPr>
          <w:rFonts w:ascii="標楷體" w:eastAsia="標楷體" w:hAnsi="標楷體" w:hint="eastAsia"/>
        </w:rPr>
        <w:t>臺</w:t>
      </w:r>
      <w:r w:rsidRPr="003254A8">
        <w:rPr>
          <w:rFonts w:ascii="標楷體" w:eastAsia="標楷體" w:hAnsi="標楷體"/>
        </w:rPr>
        <w:t>北市</w:t>
      </w:r>
      <w:r w:rsidRPr="003254A8">
        <w:rPr>
          <w:rFonts w:ascii="標楷體" w:eastAsia="標楷體" w:hAnsi="標楷體" w:hint="eastAsia"/>
        </w:rPr>
        <w:t>士林</w:t>
      </w:r>
      <w:r w:rsidRPr="003254A8">
        <w:rPr>
          <w:rFonts w:ascii="標楷體" w:eastAsia="標楷體" w:hAnsi="標楷體"/>
        </w:rPr>
        <w:t>區</w:t>
      </w:r>
      <w:r w:rsidRPr="003254A8">
        <w:rPr>
          <w:rFonts w:ascii="標楷體" w:eastAsia="標楷體" w:hAnsi="標楷體" w:hint="eastAsia"/>
        </w:rPr>
        <w:t>文林</w:t>
      </w:r>
      <w:r w:rsidRPr="003254A8">
        <w:rPr>
          <w:rFonts w:ascii="標楷體" w:eastAsia="標楷體" w:hAnsi="標楷體"/>
        </w:rPr>
        <w:t>路</w:t>
      </w:r>
      <w:r w:rsidRPr="003254A8">
        <w:rPr>
          <w:rFonts w:ascii="標楷體" w:eastAsia="標楷體" w:hAnsi="標楷體" w:hint="eastAsia"/>
        </w:rPr>
        <w:t>615巷20</w:t>
      </w:r>
      <w:r w:rsidRPr="003254A8">
        <w:rPr>
          <w:rFonts w:ascii="標楷體" w:eastAsia="標楷體" w:hAnsi="標楷體"/>
        </w:rPr>
        <w:t>號 TEL：</w:t>
      </w:r>
    </w:p>
    <w:p w:rsidR="007D7484" w:rsidRPr="003254A8" w:rsidRDefault="007D7484" w:rsidP="007D7484">
      <w:pPr>
        <w:widowControl/>
        <w:tabs>
          <w:tab w:val="left" w:pos="336"/>
        </w:tabs>
        <w:snapToGrid w:val="0"/>
        <w:spacing w:line="480" w:lineRule="exact"/>
        <w:ind w:left="340" w:firstLineChars="650" w:firstLine="1560"/>
        <w:rPr>
          <w:rFonts w:ascii="標楷體" w:eastAsia="標楷體" w:hAnsi="標楷體"/>
        </w:rPr>
      </w:pPr>
      <w:r w:rsidRPr="003254A8">
        <w:rPr>
          <w:rFonts w:ascii="標楷體" w:eastAsia="標楷體" w:hAnsi="標楷體"/>
        </w:rPr>
        <w:t>02-2</w:t>
      </w:r>
      <w:r w:rsidRPr="003254A8">
        <w:rPr>
          <w:rFonts w:ascii="標楷體" w:eastAsia="標楷體" w:hAnsi="標楷體" w:hint="eastAsia"/>
        </w:rPr>
        <w:t>836</w:t>
      </w:r>
      <w:r w:rsidRPr="003254A8">
        <w:rPr>
          <w:rFonts w:ascii="標楷體" w:eastAsia="標楷體" w:hAnsi="標楷體"/>
        </w:rPr>
        <w:t>-</w:t>
      </w:r>
      <w:r w:rsidRPr="003254A8">
        <w:rPr>
          <w:rFonts w:ascii="標楷體" w:eastAsia="標楷體" w:hAnsi="標楷體" w:hint="eastAsia"/>
        </w:rPr>
        <w:t>5411*112</w:t>
      </w:r>
      <w:proofErr w:type="gramStart"/>
      <w:r w:rsidRPr="003254A8">
        <w:rPr>
          <w:rFonts w:ascii="標楷體" w:eastAsia="標楷體" w:hAnsi="標楷體" w:hint="eastAsia"/>
        </w:rPr>
        <w:t>）</w:t>
      </w:r>
      <w:proofErr w:type="gramEnd"/>
    </w:p>
    <w:p w:rsidR="007D7484" w:rsidRPr="003254A8" w:rsidRDefault="007D7484" w:rsidP="007D7484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</w:rPr>
      </w:pPr>
      <w:r w:rsidRPr="003254A8">
        <w:rPr>
          <w:rFonts w:ascii="標楷體" w:eastAsia="標楷體" w:hAnsi="標楷體" w:hint="eastAsia"/>
        </w:rPr>
        <w:t xml:space="preserve"> 十、經費：由教育部補助經費支應。</w:t>
      </w:r>
    </w:p>
    <w:p w:rsidR="007D7484" w:rsidRPr="003254A8" w:rsidRDefault="007D7484" w:rsidP="007D7484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</w:rPr>
      </w:pPr>
      <w:r w:rsidRPr="003254A8">
        <w:rPr>
          <w:rFonts w:ascii="標楷體" w:eastAsia="標楷體" w:hAnsi="標楷體" w:hint="eastAsia"/>
        </w:rPr>
        <w:t xml:space="preserve"> 十一、附則：</w:t>
      </w:r>
    </w:p>
    <w:p w:rsidR="007D7484" w:rsidRPr="003254A8" w:rsidRDefault="007D7484" w:rsidP="007D7484">
      <w:pPr>
        <w:widowControl/>
        <w:tabs>
          <w:tab w:val="left" w:pos="336"/>
        </w:tabs>
        <w:snapToGrid w:val="0"/>
        <w:spacing w:line="400" w:lineRule="exact"/>
        <w:rPr>
          <w:rFonts w:ascii="標楷體" w:eastAsia="標楷體" w:hAnsi="標楷體"/>
        </w:rPr>
      </w:pPr>
      <w:r w:rsidRPr="003254A8">
        <w:rPr>
          <w:rFonts w:ascii="標楷體" w:eastAsia="標楷體" w:hAnsi="標楷體" w:hint="eastAsia"/>
        </w:rPr>
        <w:t xml:space="preserve">   (</w:t>
      </w:r>
      <w:proofErr w:type="gramStart"/>
      <w:r w:rsidRPr="003254A8">
        <w:rPr>
          <w:rFonts w:ascii="標楷體" w:eastAsia="標楷體" w:hAnsi="標楷體" w:hint="eastAsia"/>
        </w:rPr>
        <w:t>一</w:t>
      </w:r>
      <w:proofErr w:type="gramEnd"/>
      <w:r w:rsidRPr="003254A8">
        <w:rPr>
          <w:rFonts w:ascii="標楷體" w:eastAsia="標楷體" w:hAnsi="標楷體" w:hint="eastAsia"/>
        </w:rPr>
        <w:t>)報名人數未達10人，恕無法開班研習。</w:t>
      </w:r>
    </w:p>
    <w:p w:rsidR="007D7484" w:rsidRPr="003254A8" w:rsidRDefault="007D7484" w:rsidP="007D7484">
      <w:pPr>
        <w:widowControl/>
        <w:tabs>
          <w:tab w:val="left" w:pos="336"/>
        </w:tabs>
        <w:snapToGrid w:val="0"/>
        <w:spacing w:line="400" w:lineRule="exact"/>
        <w:rPr>
          <w:rFonts w:ascii="標楷體" w:eastAsia="標楷體" w:hAnsi="標楷體"/>
        </w:rPr>
      </w:pPr>
      <w:r w:rsidRPr="003254A8">
        <w:rPr>
          <w:rFonts w:ascii="標楷體" w:eastAsia="標楷體" w:hAnsi="標楷體" w:hint="eastAsia"/>
        </w:rPr>
        <w:t xml:space="preserve">   (二)全程參與研習之教師，依規定核給18小時研習時數。</w:t>
      </w:r>
    </w:p>
    <w:p w:rsidR="007D7484" w:rsidRPr="003254A8" w:rsidRDefault="007D7484" w:rsidP="007D7484">
      <w:pPr>
        <w:widowControl/>
        <w:spacing w:line="400" w:lineRule="exact"/>
        <w:rPr>
          <w:rFonts w:ascii="標楷體" w:eastAsia="標楷體" w:hAnsi="標楷體"/>
          <w:szCs w:val="24"/>
        </w:rPr>
      </w:pPr>
      <w:r w:rsidRPr="003254A8">
        <w:rPr>
          <w:rFonts w:eastAsia="標楷體" w:hint="eastAsia"/>
        </w:rPr>
        <w:t xml:space="preserve">  </w:t>
      </w:r>
      <w:r w:rsidRPr="003254A8">
        <w:rPr>
          <w:rFonts w:eastAsia="標楷體" w:hint="eastAsia"/>
        </w:rPr>
        <w:t>（三）研習單位不提供午餐，</w:t>
      </w:r>
      <w:r w:rsidRPr="003254A8">
        <w:rPr>
          <w:rFonts w:ascii="標楷體" w:eastAsia="標楷體" w:hAnsi="標楷體" w:hint="eastAsia"/>
          <w:szCs w:val="24"/>
        </w:rPr>
        <w:t>請學員午餐自理。</w:t>
      </w:r>
    </w:p>
    <w:p w:rsidR="007D7484" w:rsidRPr="003254A8" w:rsidRDefault="007D7484" w:rsidP="007D7484">
      <w:pPr>
        <w:widowControl/>
        <w:spacing w:line="400" w:lineRule="exact"/>
        <w:rPr>
          <w:rFonts w:ascii="標楷體" w:eastAsia="標楷體" w:hAnsi="標楷體"/>
          <w:szCs w:val="24"/>
        </w:rPr>
      </w:pPr>
      <w:r w:rsidRPr="003254A8">
        <w:rPr>
          <w:rFonts w:ascii="標楷體" w:eastAsia="標楷體" w:hAnsi="標楷體" w:hint="eastAsia"/>
          <w:szCs w:val="24"/>
        </w:rPr>
        <w:t xml:space="preserve">  （四）承辦學校不提供停車位，請搭乘大眾運輸工具。</w:t>
      </w:r>
    </w:p>
    <w:p w:rsidR="007D7484" w:rsidRPr="003254A8" w:rsidRDefault="007D7484" w:rsidP="007D7484">
      <w:pPr>
        <w:widowControl/>
        <w:spacing w:line="400" w:lineRule="exact"/>
        <w:rPr>
          <w:rFonts w:ascii="標楷體" w:eastAsia="標楷體" w:hAnsi="標楷體"/>
          <w:szCs w:val="24"/>
        </w:rPr>
      </w:pPr>
      <w:r w:rsidRPr="003254A8">
        <w:rPr>
          <w:rFonts w:ascii="標楷體" w:eastAsia="標楷體" w:hAnsi="標楷體" w:hint="eastAsia"/>
          <w:szCs w:val="24"/>
        </w:rPr>
        <w:t xml:space="preserve">  （五）如遇自然災害或不可抗力之因素，依照行政院人事行政局公告</w:t>
      </w:r>
      <w:proofErr w:type="gramStart"/>
      <w:r w:rsidRPr="003254A8">
        <w:rPr>
          <w:rFonts w:ascii="標楷體" w:eastAsia="標楷體" w:hAnsi="標楷體" w:hint="eastAsia"/>
          <w:szCs w:val="24"/>
        </w:rPr>
        <w:t>辦理停班停課</w:t>
      </w:r>
      <w:proofErr w:type="gramEnd"/>
      <w:r w:rsidRPr="003254A8">
        <w:rPr>
          <w:rFonts w:ascii="標楷體" w:eastAsia="標楷體" w:hAnsi="標楷體" w:hint="eastAsia"/>
          <w:szCs w:val="24"/>
        </w:rPr>
        <w:t xml:space="preserve">相　　</w:t>
      </w:r>
    </w:p>
    <w:p w:rsidR="007D7484" w:rsidRPr="003254A8" w:rsidRDefault="007D7484" w:rsidP="007D7484">
      <w:pPr>
        <w:widowControl/>
        <w:spacing w:line="400" w:lineRule="exact"/>
        <w:ind w:left="360"/>
        <w:rPr>
          <w:rFonts w:ascii="標楷體" w:eastAsia="標楷體" w:hAnsi="標楷體"/>
          <w:szCs w:val="24"/>
        </w:rPr>
      </w:pPr>
      <w:r w:rsidRPr="003254A8">
        <w:rPr>
          <w:rFonts w:ascii="標楷體" w:eastAsia="標楷體" w:hAnsi="標楷體" w:hint="eastAsia"/>
          <w:szCs w:val="24"/>
        </w:rPr>
        <w:t xml:space="preserve">　　關事宜，後續補課問題，將另行於學校網頁上公告通知，恕</w:t>
      </w:r>
      <w:proofErr w:type="gramStart"/>
      <w:r w:rsidRPr="003254A8">
        <w:rPr>
          <w:rFonts w:ascii="標楷體" w:eastAsia="標楷體" w:hAnsi="標楷體" w:hint="eastAsia"/>
          <w:szCs w:val="24"/>
        </w:rPr>
        <w:t>不</w:t>
      </w:r>
      <w:proofErr w:type="gramEnd"/>
      <w:r w:rsidRPr="003254A8">
        <w:rPr>
          <w:rFonts w:ascii="標楷體" w:eastAsia="標楷體" w:hAnsi="標楷體" w:hint="eastAsia"/>
          <w:szCs w:val="24"/>
        </w:rPr>
        <w:t>個別通知。</w:t>
      </w:r>
    </w:p>
    <w:p w:rsidR="007D7484" w:rsidRPr="003254A8" w:rsidRDefault="007D7484" w:rsidP="007D7484">
      <w:pPr>
        <w:spacing w:line="400" w:lineRule="exact"/>
        <w:ind w:left="240"/>
        <w:rPr>
          <w:rFonts w:ascii="標楷體" w:eastAsia="標楷體" w:hAnsi="標楷體"/>
        </w:rPr>
      </w:pPr>
      <w:r w:rsidRPr="003254A8">
        <w:rPr>
          <w:rFonts w:ascii="標楷體" w:eastAsia="標楷體" w:hAnsi="標楷體" w:hint="eastAsia"/>
        </w:rPr>
        <w:t>(六)相關工作人員加班時數不受每月20小時之限制。</w:t>
      </w:r>
    </w:p>
    <w:p w:rsidR="007D7484" w:rsidRPr="003254A8" w:rsidRDefault="007D7484" w:rsidP="007D7484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</w:rPr>
      </w:pPr>
      <w:r w:rsidRPr="003254A8">
        <w:rPr>
          <w:rFonts w:ascii="標楷體" w:eastAsia="標楷體" w:hAnsi="標楷體" w:hint="eastAsia"/>
        </w:rPr>
        <w:t xml:space="preserve"> 十二、獎勵：依教育局規定辦理。</w:t>
      </w:r>
    </w:p>
    <w:p w:rsidR="007D7484" w:rsidRPr="003254A8" w:rsidRDefault="007D7484" w:rsidP="007D7484">
      <w:pPr>
        <w:widowControl/>
        <w:tabs>
          <w:tab w:val="left" w:pos="336"/>
        </w:tabs>
        <w:snapToGrid w:val="0"/>
        <w:spacing w:line="480" w:lineRule="exact"/>
        <w:ind w:left="170"/>
        <w:rPr>
          <w:rFonts w:ascii="標楷體" w:eastAsia="標楷體" w:hAnsi="標楷體"/>
          <w:spacing w:val="16"/>
        </w:rPr>
      </w:pPr>
      <w:r w:rsidRPr="003254A8">
        <w:rPr>
          <w:rFonts w:ascii="標楷體" w:eastAsia="標楷體" w:hAnsi="標楷體" w:hint="eastAsia"/>
        </w:rPr>
        <w:t>十三、本計畫報請教育局核可後實施，修正時亦同。</w:t>
      </w:r>
    </w:p>
    <w:p w:rsidR="007D7484" w:rsidRPr="003254A8" w:rsidRDefault="007D7484" w:rsidP="007D7484">
      <w:pPr>
        <w:tabs>
          <w:tab w:val="left" w:pos="336"/>
        </w:tabs>
        <w:snapToGrid w:val="0"/>
        <w:spacing w:before="100" w:beforeAutospacing="1" w:afterLines="50" w:after="180"/>
        <w:ind w:left="170"/>
        <w:rPr>
          <w:rFonts w:ascii="標楷體" w:eastAsia="標楷體" w:hAnsi="標楷體"/>
          <w:b/>
          <w:spacing w:val="16"/>
          <w:bdr w:val="single" w:sz="4" w:space="0" w:color="auto"/>
        </w:rPr>
      </w:pPr>
      <w:r w:rsidRPr="003254A8">
        <w:rPr>
          <w:rFonts w:ascii="標楷體" w:eastAsia="標楷體" w:hAnsi="標楷體"/>
          <w:b/>
          <w:spacing w:val="16"/>
        </w:rPr>
        <w:br w:type="page"/>
      </w:r>
      <w:r w:rsidRPr="003254A8">
        <w:rPr>
          <w:rFonts w:ascii="標楷體" w:eastAsia="標楷體" w:hAnsi="標楷體" w:hint="eastAsia"/>
          <w:b/>
          <w:spacing w:val="16"/>
          <w:bdr w:val="single" w:sz="4" w:space="0" w:color="auto"/>
        </w:rPr>
        <w:lastRenderedPageBreak/>
        <w:t>附件一</w:t>
      </w:r>
    </w:p>
    <w:p w:rsidR="007D7484" w:rsidRPr="003254A8" w:rsidRDefault="007D7484" w:rsidP="007D7484">
      <w:pPr>
        <w:tabs>
          <w:tab w:val="left" w:pos="336"/>
        </w:tabs>
        <w:snapToGrid w:val="0"/>
        <w:spacing w:before="100" w:beforeAutospacing="1" w:afterLines="50" w:after="180"/>
        <w:ind w:left="17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254A8">
        <w:rPr>
          <w:rFonts w:ascii="標楷體" w:eastAsia="標楷體" w:hAnsi="標楷體" w:hint="eastAsia"/>
          <w:b/>
          <w:sz w:val="28"/>
          <w:szCs w:val="28"/>
        </w:rPr>
        <w:t>臺北市</w:t>
      </w:r>
      <w:proofErr w:type="gramStart"/>
      <w:r w:rsidRPr="003254A8">
        <w:rPr>
          <w:rFonts w:ascii="標楷體" w:eastAsia="標楷體" w:hAnsi="標楷體" w:hint="eastAsia"/>
          <w:b/>
          <w:sz w:val="28"/>
          <w:szCs w:val="28"/>
        </w:rPr>
        <w:t>105</w:t>
      </w:r>
      <w:proofErr w:type="gramEnd"/>
      <w:r w:rsidRPr="003254A8">
        <w:rPr>
          <w:rFonts w:ascii="標楷體" w:eastAsia="標楷體" w:hAnsi="標楷體" w:hint="eastAsia"/>
          <w:b/>
          <w:sz w:val="28"/>
          <w:szCs w:val="28"/>
        </w:rPr>
        <w:t>年度國民小學現職教師閩南語認證（字音字形）增能研習</w:t>
      </w:r>
      <w:r w:rsidRPr="003254A8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W w:w="9679" w:type="dxa"/>
        <w:jc w:val="center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480"/>
        <w:gridCol w:w="2759"/>
        <w:gridCol w:w="2620"/>
      </w:tblGrid>
      <w:tr w:rsidR="003254A8" w:rsidRPr="003254A8" w:rsidTr="00424090">
        <w:trPr>
          <w:trHeight w:val="1026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84" w:rsidRPr="003254A8" w:rsidRDefault="007D7484" w:rsidP="00424090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3254A8">
              <w:rPr>
                <w:rFonts w:ascii="標楷體" w:eastAsia="標楷體" w:hAnsi="標楷體" w:hint="eastAsia"/>
                <w:b/>
              </w:rPr>
              <w:t>日期</w:t>
            </w:r>
          </w:p>
          <w:p w:rsidR="007D7484" w:rsidRPr="003254A8" w:rsidRDefault="007D7484" w:rsidP="00424090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3254A8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484" w:rsidRPr="003254A8" w:rsidRDefault="007D7484" w:rsidP="00424090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3254A8">
              <w:rPr>
                <w:rFonts w:ascii="標楷體" w:eastAsia="標楷體" w:hAnsi="標楷體" w:hint="eastAsia"/>
                <w:b/>
              </w:rPr>
              <w:t>7月6日</w:t>
            </w:r>
          </w:p>
          <w:p w:rsidR="007D7484" w:rsidRPr="003254A8" w:rsidRDefault="007D7484" w:rsidP="00424090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3254A8">
              <w:rPr>
                <w:rFonts w:ascii="標楷體" w:eastAsia="標楷體" w:hAnsi="標楷體" w:hint="eastAsia"/>
                <w:b/>
              </w:rPr>
              <w:t>(星期三)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484" w:rsidRPr="003254A8" w:rsidRDefault="007D7484" w:rsidP="00424090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3254A8">
              <w:rPr>
                <w:rFonts w:ascii="標楷體" w:eastAsia="標楷體" w:hAnsi="標楷體" w:hint="eastAsia"/>
                <w:b/>
              </w:rPr>
              <w:t>7月7日</w:t>
            </w:r>
          </w:p>
          <w:p w:rsidR="007D7484" w:rsidRPr="003254A8" w:rsidRDefault="007D7484" w:rsidP="00424090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3254A8">
              <w:rPr>
                <w:rFonts w:ascii="標楷體" w:eastAsia="標楷體" w:hAnsi="標楷體" w:hint="eastAsia"/>
                <w:b/>
              </w:rPr>
              <w:t>(星期四)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484" w:rsidRPr="003254A8" w:rsidRDefault="007D7484" w:rsidP="00424090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3254A8">
              <w:rPr>
                <w:rFonts w:ascii="標楷體" w:eastAsia="標楷體" w:hAnsi="標楷體" w:hint="eastAsia"/>
                <w:b/>
              </w:rPr>
              <w:t>7月8日</w:t>
            </w:r>
          </w:p>
          <w:p w:rsidR="007D7484" w:rsidRPr="003254A8" w:rsidRDefault="007D7484" w:rsidP="00424090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3254A8">
              <w:rPr>
                <w:rFonts w:ascii="標楷體" w:eastAsia="標楷體" w:hAnsi="標楷體" w:hint="eastAsia"/>
                <w:b/>
              </w:rPr>
              <w:t>(星期五)</w:t>
            </w:r>
          </w:p>
        </w:tc>
      </w:tr>
      <w:tr w:rsidR="003254A8" w:rsidRPr="003254A8" w:rsidTr="00424090">
        <w:trPr>
          <w:trHeight w:val="107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484" w:rsidRPr="003254A8" w:rsidRDefault="007D7484" w:rsidP="00424090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3254A8">
              <w:rPr>
                <w:rFonts w:ascii="標楷體" w:eastAsia="標楷體" w:hAnsi="標楷體" w:hint="eastAsia"/>
                <w:b/>
              </w:rPr>
              <w:t>08:30－08:50</w:t>
            </w:r>
          </w:p>
        </w:tc>
        <w:tc>
          <w:tcPr>
            <w:tcW w:w="78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484" w:rsidRPr="003254A8" w:rsidRDefault="007D7484" w:rsidP="00424090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3254A8">
              <w:rPr>
                <w:rFonts w:ascii="標楷體" w:eastAsia="標楷體" w:hAnsi="標楷體" w:hint="eastAsia"/>
                <w:b/>
              </w:rPr>
              <w:t>報到</w:t>
            </w:r>
          </w:p>
        </w:tc>
      </w:tr>
      <w:tr w:rsidR="003254A8" w:rsidRPr="003254A8" w:rsidTr="00424090">
        <w:trPr>
          <w:trHeight w:val="409"/>
          <w:jc w:val="center"/>
        </w:trPr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484" w:rsidRPr="003254A8" w:rsidRDefault="007D7484" w:rsidP="00424090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3254A8">
              <w:rPr>
                <w:rFonts w:ascii="標楷體" w:eastAsia="標楷體" w:hAnsi="標楷體" w:hint="eastAsia"/>
                <w:b/>
              </w:rPr>
              <w:t>09:00－09:10</w:t>
            </w:r>
          </w:p>
        </w:tc>
        <w:tc>
          <w:tcPr>
            <w:tcW w:w="2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</w:rPr>
            </w:pPr>
            <w:r w:rsidRPr="003254A8">
              <w:rPr>
                <w:rFonts w:ascii="標楷體" w:eastAsia="標楷體" w:hAnsi="標楷體" w:hint="eastAsia"/>
                <w:b/>
              </w:rPr>
              <w:t>始業式</w:t>
            </w:r>
          </w:p>
        </w:tc>
        <w:tc>
          <w:tcPr>
            <w:tcW w:w="27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254A8">
              <w:rPr>
                <w:rFonts w:ascii="標楷體" w:eastAsia="標楷體" w:hAnsi="標楷體" w:hint="eastAsia"/>
              </w:rPr>
              <w:t>臺</w:t>
            </w:r>
            <w:proofErr w:type="gramEnd"/>
            <w:r w:rsidRPr="003254A8">
              <w:rPr>
                <w:rFonts w:ascii="標楷體" w:eastAsia="標楷體" w:hAnsi="標楷體" w:hint="eastAsia"/>
              </w:rPr>
              <w:t>羅拼音系統（二）</w:t>
            </w:r>
          </w:p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</w:rPr>
            </w:pPr>
            <w:r w:rsidRPr="003254A8">
              <w:rPr>
                <w:rFonts w:ascii="標楷體" w:eastAsia="標楷體" w:hAnsi="標楷體"/>
              </w:rPr>
              <w:t>(</w:t>
            </w:r>
            <w:r w:rsidRPr="003254A8">
              <w:rPr>
                <w:rFonts w:ascii="標楷體" w:eastAsia="標楷體" w:hAnsi="標楷體" w:hint="eastAsia"/>
              </w:rPr>
              <w:t>臺北市永建國小</w:t>
            </w:r>
          </w:p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</w:rPr>
            </w:pPr>
            <w:r w:rsidRPr="003254A8">
              <w:rPr>
                <w:rFonts w:ascii="標楷體" w:eastAsia="標楷體" w:hAnsi="標楷體" w:hint="eastAsia"/>
              </w:rPr>
              <w:t>許嘉勇老師</w:t>
            </w:r>
            <w:r w:rsidRPr="003254A8">
              <w:rPr>
                <w:rFonts w:ascii="標楷體" w:eastAsia="標楷體" w:hAnsi="標楷體"/>
              </w:rPr>
              <w:t>)</w:t>
            </w:r>
          </w:p>
        </w:tc>
        <w:tc>
          <w:tcPr>
            <w:tcW w:w="2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</w:rPr>
            </w:pPr>
            <w:r w:rsidRPr="003254A8">
              <w:rPr>
                <w:rFonts w:ascii="標楷體" w:eastAsia="標楷體" w:hAnsi="標楷體" w:hint="eastAsia"/>
              </w:rPr>
              <w:t>閩南語語言能力認證內容與方向介紹</w:t>
            </w:r>
          </w:p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</w:rPr>
            </w:pPr>
            <w:r w:rsidRPr="003254A8">
              <w:rPr>
                <w:rFonts w:ascii="標楷體" w:eastAsia="標楷體" w:hAnsi="標楷體"/>
              </w:rPr>
              <w:t xml:space="preserve"> (</w:t>
            </w:r>
            <w:r w:rsidRPr="003254A8">
              <w:rPr>
                <w:rFonts w:ascii="標楷體" w:eastAsia="標楷體" w:hAnsi="標楷體" w:hint="eastAsia"/>
              </w:rPr>
              <w:t>臺北市大理國小</w:t>
            </w:r>
          </w:p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</w:rPr>
            </w:pPr>
            <w:r w:rsidRPr="003254A8">
              <w:rPr>
                <w:rFonts w:ascii="標楷體" w:eastAsia="標楷體" w:hAnsi="標楷體" w:hint="eastAsia"/>
              </w:rPr>
              <w:t>張嘉芬校長</w:t>
            </w:r>
            <w:r w:rsidRPr="003254A8">
              <w:rPr>
                <w:rFonts w:ascii="標楷體" w:eastAsia="標楷體" w:hAnsi="標楷體"/>
              </w:rPr>
              <w:t>)</w:t>
            </w:r>
          </w:p>
        </w:tc>
      </w:tr>
      <w:tr w:rsidR="003254A8" w:rsidRPr="003254A8" w:rsidTr="00424090">
        <w:trPr>
          <w:trHeight w:val="808"/>
          <w:jc w:val="center"/>
        </w:trPr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484" w:rsidRPr="003254A8" w:rsidRDefault="007D7484" w:rsidP="00424090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3254A8">
              <w:rPr>
                <w:rFonts w:ascii="標楷體" w:eastAsia="標楷體" w:hAnsi="標楷體" w:hint="eastAsia"/>
                <w:b/>
              </w:rPr>
              <w:t>09:10－12:00</w:t>
            </w:r>
          </w:p>
        </w:tc>
        <w:tc>
          <w:tcPr>
            <w:tcW w:w="2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</w:rPr>
            </w:pPr>
            <w:r w:rsidRPr="003254A8">
              <w:rPr>
                <w:rFonts w:ascii="標楷體" w:eastAsia="標楷體" w:hAnsi="標楷體" w:hint="eastAsia"/>
              </w:rPr>
              <w:t>閩南語</w:t>
            </w:r>
          </w:p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</w:rPr>
            </w:pPr>
            <w:r w:rsidRPr="003254A8">
              <w:rPr>
                <w:rFonts w:ascii="標楷體" w:eastAsia="標楷體" w:hAnsi="標楷體" w:hint="eastAsia"/>
              </w:rPr>
              <w:t>漢字介紹</w:t>
            </w:r>
          </w:p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</w:rPr>
            </w:pPr>
            <w:r w:rsidRPr="003254A8">
              <w:rPr>
                <w:rFonts w:ascii="標楷體" w:eastAsia="標楷體" w:hAnsi="標楷體"/>
              </w:rPr>
              <w:t>(</w:t>
            </w:r>
            <w:r w:rsidRPr="003254A8">
              <w:rPr>
                <w:rFonts w:ascii="標楷體" w:eastAsia="標楷體" w:hAnsi="標楷體" w:hint="eastAsia"/>
              </w:rPr>
              <w:t>臺北市博愛國小</w:t>
            </w:r>
          </w:p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</w:rPr>
            </w:pPr>
            <w:r w:rsidRPr="003254A8">
              <w:rPr>
                <w:rFonts w:ascii="標楷體" w:eastAsia="標楷體" w:hAnsi="標楷體" w:hint="eastAsia"/>
              </w:rPr>
              <w:t>徐建華校長</w:t>
            </w:r>
            <w:r w:rsidRPr="003254A8">
              <w:rPr>
                <w:rFonts w:ascii="標楷體" w:eastAsia="標楷體" w:hAnsi="標楷體"/>
              </w:rPr>
              <w:t>)</w:t>
            </w:r>
          </w:p>
        </w:tc>
        <w:tc>
          <w:tcPr>
            <w:tcW w:w="2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54A8" w:rsidRPr="003254A8" w:rsidTr="00424090">
        <w:trPr>
          <w:trHeight w:val="669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84" w:rsidRPr="003254A8" w:rsidRDefault="007D7484" w:rsidP="00424090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3254A8">
              <w:rPr>
                <w:rFonts w:ascii="標楷體" w:eastAsia="標楷體" w:hAnsi="標楷體" w:hint="eastAsia"/>
                <w:b/>
              </w:rPr>
              <w:t>12:00－13:00</w:t>
            </w:r>
          </w:p>
        </w:tc>
        <w:tc>
          <w:tcPr>
            <w:tcW w:w="7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  <w:b/>
              </w:rPr>
            </w:pPr>
            <w:r w:rsidRPr="003254A8">
              <w:rPr>
                <w:rFonts w:ascii="標楷體" w:eastAsia="標楷體" w:hAnsi="標楷體" w:hint="eastAsia"/>
                <w:b/>
              </w:rPr>
              <w:t>午休</w:t>
            </w:r>
          </w:p>
        </w:tc>
      </w:tr>
      <w:tr w:rsidR="003254A8" w:rsidRPr="003254A8" w:rsidTr="00424090">
        <w:trPr>
          <w:cantSplit/>
          <w:trHeight w:val="1873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84" w:rsidRPr="003254A8" w:rsidRDefault="007D7484" w:rsidP="00424090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3254A8">
              <w:rPr>
                <w:rFonts w:ascii="標楷體" w:eastAsia="標楷體" w:hAnsi="標楷體" w:hint="eastAsia"/>
                <w:b/>
              </w:rPr>
              <w:t>13:00－16:00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254A8">
              <w:rPr>
                <w:rFonts w:ascii="標楷體" w:eastAsia="標楷體" w:hAnsi="標楷體" w:hint="eastAsia"/>
              </w:rPr>
              <w:t>臺</w:t>
            </w:r>
            <w:proofErr w:type="gramEnd"/>
            <w:r w:rsidRPr="003254A8">
              <w:rPr>
                <w:rFonts w:ascii="標楷體" w:eastAsia="標楷體" w:hAnsi="標楷體" w:hint="eastAsia"/>
              </w:rPr>
              <w:t>羅拼音系統（一）</w:t>
            </w:r>
          </w:p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</w:rPr>
            </w:pPr>
            <w:r w:rsidRPr="003254A8">
              <w:rPr>
                <w:rFonts w:ascii="標楷體" w:eastAsia="標楷體" w:hAnsi="標楷體"/>
              </w:rPr>
              <w:t>(</w:t>
            </w:r>
            <w:r w:rsidRPr="003254A8">
              <w:rPr>
                <w:rFonts w:ascii="標楷體" w:eastAsia="標楷體" w:hAnsi="標楷體" w:hint="eastAsia"/>
              </w:rPr>
              <w:t>臺北市博愛國小</w:t>
            </w:r>
          </w:p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</w:rPr>
            </w:pPr>
            <w:r w:rsidRPr="003254A8">
              <w:rPr>
                <w:rFonts w:ascii="標楷體" w:eastAsia="標楷體" w:hAnsi="標楷體" w:hint="eastAsia"/>
              </w:rPr>
              <w:t>徐建華校長</w:t>
            </w:r>
            <w:r w:rsidRPr="003254A8">
              <w:rPr>
                <w:rFonts w:ascii="標楷體" w:eastAsia="標楷體" w:hAnsi="標楷體"/>
              </w:rPr>
              <w:t>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254A8">
              <w:rPr>
                <w:rFonts w:ascii="標楷體" w:eastAsia="標楷體" w:hAnsi="標楷體" w:hint="eastAsia"/>
              </w:rPr>
              <w:t>臺</w:t>
            </w:r>
            <w:proofErr w:type="gramEnd"/>
            <w:r w:rsidRPr="003254A8">
              <w:rPr>
                <w:rFonts w:ascii="標楷體" w:eastAsia="標楷體" w:hAnsi="標楷體" w:hint="eastAsia"/>
              </w:rPr>
              <w:t>羅拼音系統（三）</w:t>
            </w:r>
          </w:p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</w:rPr>
            </w:pPr>
            <w:r w:rsidRPr="003254A8">
              <w:rPr>
                <w:rFonts w:ascii="標楷體" w:eastAsia="標楷體" w:hAnsi="標楷體"/>
              </w:rPr>
              <w:t>(</w:t>
            </w:r>
            <w:r w:rsidRPr="003254A8">
              <w:rPr>
                <w:rFonts w:ascii="標楷體" w:eastAsia="標楷體" w:hAnsi="標楷體" w:hint="eastAsia"/>
              </w:rPr>
              <w:t>臺北市永建國小</w:t>
            </w:r>
          </w:p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</w:rPr>
            </w:pPr>
            <w:r w:rsidRPr="003254A8">
              <w:rPr>
                <w:rFonts w:ascii="標楷體" w:eastAsia="標楷體" w:hAnsi="標楷體" w:hint="eastAsia"/>
              </w:rPr>
              <w:t>許嘉勇老師</w:t>
            </w:r>
            <w:r w:rsidRPr="003254A8">
              <w:rPr>
                <w:rFonts w:ascii="標楷體" w:eastAsia="標楷體" w:hAnsi="標楷體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254A8">
              <w:rPr>
                <w:rFonts w:ascii="標楷體" w:eastAsia="標楷體" w:hAnsi="標楷體" w:hint="eastAsia"/>
              </w:rPr>
              <w:t>臺</w:t>
            </w:r>
            <w:proofErr w:type="gramEnd"/>
            <w:r w:rsidRPr="003254A8">
              <w:rPr>
                <w:rFonts w:ascii="標楷體" w:eastAsia="標楷體" w:hAnsi="標楷體" w:hint="eastAsia"/>
              </w:rPr>
              <w:t>羅拼音系統及漢字</w:t>
            </w:r>
          </w:p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</w:rPr>
            </w:pPr>
            <w:r w:rsidRPr="003254A8">
              <w:rPr>
                <w:rFonts w:ascii="標楷體" w:eastAsia="標楷體" w:hAnsi="標楷體" w:hint="eastAsia"/>
              </w:rPr>
              <w:t>測驗練習</w:t>
            </w:r>
          </w:p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</w:rPr>
            </w:pPr>
            <w:r w:rsidRPr="003254A8">
              <w:rPr>
                <w:rFonts w:ascii="標楷體" w:eastAsia="標楷體" w:hAnsi="標楷體"/>
              </w:rPr>
              <w:t>(</w:t>
            </w:r>
            <w:r w:rsidRPr="003254A8">
              <w:rPr>
                <w:rFonts w:ascii="標楷體" w:eastAsia="標楷體" w:hAnsi="標楷體" w:hint="eastAsia"/>
              </w:rPr>
              <w:t>臺北市大理國小</w:t>
            </w:r>
          </w:p>
          <w:p w:rsidR="007D7484" w:rsidRPr="003254A8" w:rsidRDefault="007D7484" w:rsidP="00424090">
            <w:pPr>
              <w:jc w:val="center"/>
              <w:rPr>
                <w:rFonts w:ascii="標楷體" w:eastAsia="標楷體" w:hAnsi="標楷體"/>
              </w:rPr>
            </w:pPr>
            <w:r w:rsidRPr="003254A8">
              <w:rPr>
                <w:rFonts w:ascii="標楷體" w:eastAsia="標楷體" w:hAnsi="標楷體" w:hint="eastAsia"/>
              </w:rPr>
              <w:t>張嘉芬校長</w:t>
            </w:r>
            <w:r w:rsidRPr="003254A8">
              <w:rPr>
                <w:rFonts w:ascii="標楷體" w:eastAsia="標楷體" w:hAnsi="標楷體"/>
              </w:rPr>
              <w:t>)</w:t>
            </w:r>
          </w:p>
        </w:tc>
      </w:tr>
      <w:tr w:rsidR="003254A8" w:rsidRPr="003254A8" w:rsidTr="00424090">
        <w:trPr>
          <w:cantSplit/>
          <w:trHeight w:val="64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484" w:rsidRPr="003254A8" w:rsidRDefault="007D7484" w:rsidP="00424090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3254A8">
              <w:rPr>
                <w:rFonts w:ascii="標楷體" w:eastAsia="標楷體" w:hAnsi="標楷體" w:hint="eastAsia"/>
                <w:b/>
              </w:rPr>
              <w:t>16:00－</w:t>
            </w:r>
          </w:p>
        </w:tc>
        <w:tc>
          <w:tcPr>
            <w:tcW w:w="78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7484" w:rsidRPr="003254A8" w:rsidRDefault="007D7484" w:rsidP="00424090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3254A8">
              <w:rPr>
                <w:rFonts w:ascii="標楷體" w:eastAsia="標楷體" w:hAnsi="標楷體" w:hint="eastAsia"/>
                <w:b/>
              </w:rPr>
              <w:t>賦歸</w:t>
            </w:r>
          </w:p>
        </w:tc>
      </w:tr>
    </w:tbl>
    <w:p w:rsidR="007D7484" w:rsidRPr="003254A8" w:rsidRDefault="007D7484" w:rsidP="007D7484">
      <w:pPr>
        <w:snapToGrid w:val="0"/>
        <w:spacing w:beforeLines="50" w:before="180" w:line="500" w:lineRule="exact"/>
      </w:pPr>
    </w:p>
    <w:p w:rsidR="007D7484" w:rsidRPr="003254A8" w:rsidRDefault="007D7484" w:rsidP="007D7484">
      <w:pPr>
        <w:snapToGrid w:val="0"/>
        <w:spacing w:beforeLines="50" w:before="180" w:line="500" w:lineRule="exact"/>
      </w:pPr>
    </w:p>
    <w:p w:rsidR="007D7484" w:rsidRPr="003254A8" w:rsidRDefault="007D7484" w:rsidP="007D7484">
      <w:pPr>
        <w:snapToGrid w:val="0"/>
        <w:spacing w:beforeLines="50" w:before="180" w:line="500" w:lineRule="exact"/>
      </w:pPr>
    </w:p>
    <w:p w:rsidR="007D7484" w:rsidRPr="003254A8" w:rsidRDefault="007D7484" w:rsidP="007D7484">
      <w:pPr>
        <w:snapToGrid w:val="0"/>
        <w:spacing w:beforeLines="50" w:before="180" w:line="500" w:lineRule="exact"/>
      </w:pPr>
    </w:p>
    <w:p w:rsidR="007D7484" w:rsidRPr="003254A8" w:rsidRDefault="007D7484" w:rsidP="007D7484">
      <w:pPr>
        <w:snapToGrid w:val="0"/>
        <w:spacing w:beforeLines="50" w:before="180" w:line="500" w:lineRule="exact"/>
      </w:pPr>
    </w:p>
    <w:p w:rsidR="007D7484" w:rsidRPr="003254A8" w:rsidRDefault="007D7484" w:rsidP="007D7484">
      <w:pPr>
        <w:snapToGrid w:val="0"/>
        <w:spacing w:beforeLines="50" w:before="180" w:line="500" w:lineRule="exact"/>
      </w:pPr>
    </w:p>
    <w:p w:rsidR="007D7484" w:rsidRPr="003254A8" w:rsidRDefault="007D7484" w:rsidP="007D7484">
      <w:pPr>
        <w:snapToGrid w:val="0"/>
        <w:spacing w:beforeLines="50" w:before="180" w:line="500" w:lineRule="exact"/>
      </w:pPr>
    </w:p>
    <w:p w:rsidR="00724CA1" w:rsidRPr="003254A8" w:rsidRDefault="00724CA1"/>
    <w:sectPr w:rsidR="00724CA1" w:rsidRPr="003254A8" w:rsidSect="007D7484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F70" w:rsidRDefault="003F6F70" w:rsidP="00D94C64">
      <w:r>
        <w:separator/>
      </w:r>
    </w:p>
  </w:endnote>
  <w:endnote w:type="continuationSeparator" w:id="0">
    <w:p w:rsidR="003F6F70" w:rsidRDefault="003F6F70" w:rsidP="00D9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F70" w:rsidRDefault="003F6F70" w:rsidP="00D94C64">
      <w:r>
        <w:separator/>
      </w:r>
    </w:p>
  </w:footnote>
  <w:footnote w:type="continuationSeparator" w:id="0">
    <w:p w:rsidR="003F6F70" w:rsidRDefault="003F6F70" w:rsidP="00D9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0B65"/>
    <w:multiLevelType w:val="hybridMultilevel"/>
    <w:tmpl w:val="CE5AE68C"/>
    <w:lvl w:ilvl="0" w:tplc="15D00998">
      <w:start w:val="1"/>
      <w:numFmt w:val="taiwaneseCountingThousand"/>
      <w:lvlText w:val="%1、"/>
      <w:lvlJc w:val="left"/>
      <w:pPr>
        <w:tabs>
          <w:tab w:val="num" w:pos="483"/>
        </w:tabs>
        <w:ind w:left="483" w:hanging="57"/>
      </w:pPr>
      <w:rPr>
        <w:rFonts w:hint="eastAsia"/>
        <w:b w:val="0"/>
        <w:lang w:val="en-US"/>
      </w:rPr>
    </w:lvl>
    <w:lvl w:ilvl="1" w:tplc="6472EDE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84"/>
    <w:rsid w:val="003254A8"/>
    <w:rsid w:val="003F6F70"/>
    <w:rsid w:val="00724CA1"/>
    <w:rsid w:val="007D7484"/>
    <w:rsid w:val="009E4FA4"/>
    <w:rsid w:val="00D9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8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48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94C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94C6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4C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94C6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8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48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94C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94C6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4C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94C6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2016-03-15T02:34:00Z</dcterms:created>
  <dcterms:modified xsi:type="dcterms:W3CDTF">2016-03-25T06:53:00Z</dcterms:modified>
</cp:coreProperties>
</file>