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32" w:rsidRDefault="00680402" w:rsidP="00434E32">
      <w:pPr>
        <w:ind w:leftChars="-118" w:left="-283" w:firstLineChars="101" w:firstLine="283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臺北市</w:t>
      </w:r>
      <w:r w:rsidR="00057A8F" w:rsidRPr="00641125">
        <w:rPr>
          <w:rFonts w:ascii="標楷體" w:eastAsia="標楷體" w:hAnsi="標楷體"/>
          <w:sz w:val="28"/>
          <w:szCs w:val="24"/>
        </w:rPr>
        <w:t>1</w:t>
      </w:r>
      <w:r w:rsidR="00057A8F" w:rsidRPr="003B4933">
        <w:rPr>
          <w:rFonts w:ascii="標楷體" w:eastAsia="標楷體" w:hAnsi="標楷體"/>
          <w:sz w:val="28"/>
          <w:szCs w:val="24"/>
        </w:rPr>
        <w:t>0</w:t>
      </w:r>
      <w:r>
        <w:rPr>
          <w:rFonts w:ascii="標楷體" w:eastAsia="標楷體" w:hAnsi="標楷體" w:hint="eastAsia"/>
          <w:sz w:val="28"/>
          <w:szCs w:val="24"/>
        </w:rPr>
        <w:t>5</w:t>
      </w:r>
      <w:r w:rsidR="00057A8F" w:rsidRPr="003B4933">
        <w:rPr>
          <w:rFonts w:ascii="標楷體" w:eastAsia="標楷體" w:hAnsi="標楷體" w:hint="eastAsia"/>
          <w:sz w:val="28"/>
          <w:szCs w:val="24"/>
        </w:rPr>
        <w:t>學年度第</w:t>
      </w:r>
      <w:r w:rsidR="00057A8F" w:rsidRPr="003B4933">
        <w:rPr>
          <w:rFonts w:ascii="標楷體" w:eastAsia="標楷體" w:hAnsi="標楷體"/>
          <w:sz w:val="28"/>
          <w:szCs w:val="24"/>
        </w:rPr>
        <w:t>1</w:t>
      </w:r>
      <w:r w:rsidR="00057A8F" w:rsidRPr="003B4933">
        <w:rPr>
          <w:rFonts w:ascii="標楷體" w:eastAsia="標楷體" w:hAnsi="標楷體" w:hint="eastAsia"/>
          <w:sz w:val="28"/>
          <w:szCs w:val="24"/>
        </w:rPr>
        <w:t>學期</w:t>
      </w:r>
      <w:bookmarkStart w:id="0" w:name="_GoBack"/>
      <w:r w:rsidR="00434E32">
        <w:rPr>
          <w:rFonts w:ascii="標楷體" w:eastAsia="標楷體" w:hAnsi="標楷體" w:hint="eastAsia"/>
          <w:sz w:val="28"/>
          <w:szCs w:val="28"/>
        </w:rPr>
        <w:t>學習障礙知動困難類型學生</w:t>
      </w:r>
      <w:bookmarkEnd w:id="0"/>
    </w:p>
    <w:p w:rsidR="00057A8F" w:rsidRPr="003B4933" w:rsidRDefault="00434E32" w:rsidP="00434E32">
      <w:pPr>
        <w:ind w:leftChars="-118" w:left="-283" w:firstLineChars="101" w:firstLine="283"/>
        <w:jc w:val="center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教學輔導研習實施計畫</w:t>
      </w:r>
    </w:p>
    <w:p w:rsidR="000B5EB9" w:rsidRDefault="00057A8F" w:rsidP="00F20343">
      <w:pPr>
        <w:pStyle w:val="Default"/>
        <w:numPr>
          <w:ilvl w:val="0"/>
          <w:numId w:val="2"/>
        </w:numPr>
        <w:spacing w:line="440" w:lineRule="exact"/>
        <w:rPr>
          <w:rFonts w:hAnsi="標楷體"/>
          <w:color w:val="000000" w:themeColor="text1"/>
        </w:rPr>
      </w:pPr>
      <w:r w:rsidRPr="003B4933">
        <w:rPr>
          <w:rFonts w:hAnsi="標楷體" w:hint="eastAsia"/>
        </w:rPr>
        <w:t>依據：</w:t>
      </w:r>
      <w:r w:rsidRPr="003B4933">
        <w:rPr>
          <w:rFonts w:hAnsi="標楷體" w:hint="eastAsia"/>
          <w:color w:val="000000" w:themeColor="text1"/>
        </w:rPr>
        <w:t>臺北市東區特教資源中心</w:t>
      </w:r>
      <w:r w:rsidR="00680402">
        <w:rPr>
          <w:rFonts w:hAnsi="標楷體" w:hint="eastAsia"/>
          <w:color w:val="000000" w:themeColor="text1"/>
        </w:rPr>
        <w:t>105</w:t>
      </w:r>
      <w:r w:rsidRPr="003B4933">
        <w:rPr>
          <w:rFonts w:hAnsi="標楷體" w:hint="eastAsia"/>
          <w:color w:val="000000" w:themeColor="text1"/>
        </w:rPr>
        <w:t>學年度工作計畫</w:t>
      </w:r>
    </w:p>
    <w:p w:rsidR="000B5EB9" w:rsidRPr="000B5EB9" w:rsidRDefault="00434E32" w:rsidP="00F20343">
      <w:pPr>
        <w:pStyle w:val="Default"/>
        <w:numPr>
          <w:ilvl w:val="0"/>
          <w:numId w:val="2"/>
        </w:numPr>
        <w:spacing w:line="440" w:lineRule="exact"/>
        <w:rPr>
          <w:rFonts w:hAnsi="標楷體"/>
          <w:color w:val="000000" w:themeColor="text1"/>
        </w:rPr>
      </w:pPr>
      <w:r w:rsidRPr="000B5EB9">
        <w:rPr>
          <w:rFonts w:hAnsi="標楷體" w:hint="eastAsia"/>
        </w:rPr>
        <w:t>目的：培訓</w:t>
      </w:r>
      <w:r w:rsidR="00057A8F" w:rsidRPr="000B5EB9">
        <w:rPr>
          <w:rFonts w:hAnsi="標楷體" w:hint="eastAsia"/>
        </w:rPr>
        <w:t>鑑定種子教師評量診斷特殊學生之專業知能。</w:t>
      </w:r>
    </w:p>
    <w:p w:rsidR="000B5EB9" w:rsidRPr="000B5EB9" w:rsidRDefault="00057A8F" w:rsidP="00F20343">
      <w:pPr>
        <w:pStyle w:val="Default"/>
        <w:numPr>
          <w:ilvl w:val="0"/>
          <w:numId w:val="2"/>
        </w:numPr>
        <w:spacing w:line="440" w:lineRule="exact"/>
        <w:rPr>
          <w:rFonts w:hAnsi="標楷體"/>
          <w:color w:val="000000" w:themeColor="text1"/>
        </w:rPr>
      </w:pPr>
      <w:r w:rsidRPr="000B5EB9">
        <w:rPr>
          <w:rFonts w:hAnsi="標楷體" w:hint="eastAsia"/>
        </w:rPr>
        <w:t>主辦單位：臺北市政府教育局</w:t>
      </w:r>
    </w:p>
    <w:p w:rsidR="000B5EB9" w:rsidRPr="000B5EB9" w:rsidRDefault="00057A8F" w:rsidP="00F20343">
      <w:pPr>
        <w:pStyle w:val="Default"/>
        <w:numPr>
          <w:ilvl w:val="0"/>
          <w:numId w:val="2"/>
        </w:numPr>
        <w:spacing w:line="440" w:lineRule="exact"/>
        <w:rPr>
          <w:rFonts w:hAnsi="標楷體"/>
          <w:color w:val="000000" w:themeColor="text1"/>
        </w:rPr>
      </w:pPr>
      <w:r w:rsidRPr="000B5EB9">
        <w:rPr>
          <w:rFonts w:hAnsi="標楷體" w:hint="eastAsia"/>
        </w:rPr>
        <w:t>承辦單位：臺北市東區特教資源中心</w:t>
      </w:r>
    </w:p>
    <w:p w:rsidR="00434E32" w:rsidRPr="000B5EB9" w:rsidRDefault="00057A8F" w:rsidP="00F20343">
      <w:pPr>
        <w:pStyle w:val="Default"/>
        <w:numPr>
          <w:ilvl w:val="0"/>
          <w:numId w:val="2"/>
        </w:numPr>
        <w:spacing w:line="440" w:lineRule="exact"/>
        <w:rPr>
          <w:rFonts w:hAnsi="標楷體"/>
          <w:color w:val="000000" w:themeColor="text1"/>
        </w:rPr>
      </w:pPr>
      <w:r w:rsidRPr="000B5EB9">
        <w:rPr>
          <w:rFonts w:hAnsi="標楷體" w:hint="eastAsia"/>
        </w:rPr>
        <w:t>參加對象：</w:t>
      </w:r>
    </w:p>
    <w:p w:rsidR="000B5EB9" w:rsidRPr="000B5EB9" w:rsidRDefault="000D556E" w:rsidP="00F20343">
      <w:pPr>
        <w:pStyle w:val="ac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本市</w:t>
      </w:r>
      <w:r w:rsidR="000B5EB9" w:rsidRPr="000B5EB9">
        <w:rPr>
          <w:rFonts w:ascii="標楷體" w:eastAsia="標楷體" w:hAnsi="標楷體" w:hint="eastAsia"/>
          <w:szCs w:val="24"/>
        </w:rPr>
        <w:t>國民中學合格鑑定種子教師與第</w:t>
      </w:r>
      <w:r w:rsidR="000B5EB9" w:rsidRPr="000B5EB9">
        <w:rPr>
          <w:rFonts w:ascii="標楷體" w:eastAsia="標楷體" w:hAnsi="標楷體" w:hint="eastAsia"/>
        </w:rPr>
        <w:t>八、九</w:t>
      </w:r>
      <w:r w:rsidR="000B5EB9" w:rsidRPr="000B5EB9">
        <w:rPr>
          <w:rFonts w:ascii="標楷體" w:eastAsia="標楷體" w:hAnsi="標楷體" w:hint="eastAsia"/>
          <w:szCs w:val="24"/>
        </w:rPr>
        <w:t>期儲備鑑定種子教師請儘量參加。</w:t>
      </w:r>
    </w:p>
    <w:p w:rsidR="000B5EB9" w:rsidRPr="000B5EB9" w:rsidRDefault="00A05904" w:rsidP="00F20343">
      <w:pPr>
        <w:pStyle w:val="ac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本市</w:t>
      </w:r>
      <w:r w:rsidR="000B5EB9" w:rsidRPr="000B5EB9">
        <w:rPr>
          <w:rFonts w:ascii="標楷體" w:eastAsia="標楷體" w:hAnsi="標楷體" w:hint="eastAsia"/>
          <w:szCs w:val="24"/>
        </w:rPr>
        <w:t>各教育階段特教教師可自由報名參加。</w:t>
      </w:r>
    </w:p>
    <w:tbl>
      <w:tblPr>
        <w:tblStyle w:val="a4"/>
        <w:tblpPr w:leftFromText="180" w:rightFromText="180" w:vertAnchor="text" w:horzAnchor="margin" w:tblpXSpec="center" w:tblpY="442"/>
        <w:tblW w:w="10475" w:type="dxa"/>
        <w:tblLook w:val="04A0" w:firstRow="1" w:lastRow="0" w:firstColumn="1" w:lastColumn="0" w:noHBand="0" w:noVBand="1"/>
      </w:tblPr>
      <w:tblGrid>
        <w:gridCol w:w="1701"/>
        <w:gridCol w:w="1261"/>
        <w:gridCol w:w="4394"/>
        <w:gridCol w:w="1276"/>
        <w:gridCol w:w="1843"/>
      </w:tblGrid>
      <w:tr w:rsidR="000B5EB9" w:rsidRPr="00641125" w:rsidTr="000B5EB9">
        <w:tc>
          <w:tcPr>
            <w:tcW w:w="1701" w:type="dxa"/>
          </w:tcPr>
          <w:p w:rsidR="000B5EB9" w:rsidRPr="00641125" w:rsidRDefault="000B5EB9" w:rsidP="00F20343">
            <w:pPr>
              <w:pStyle w:val="Default"/>
              <w:spacing w:line="440" w:lineRule="exact"/>
              <w:jc w:val="center"/>
            </w:pPr>
            <w:r>
              <w:rPr>
                <w:rFonts w:hint="eastAsia"/>
              </w:rPr>
              <w:t>研習</w:t>
            </w:r>
            <w:r w:rsidRPr="00641125">
              <w:rPr>
                <w:rFonts w:hint="eastAsia"/>
              </w:rPr>
              <w:t>日期</w:t>
            </w:r>
          </w:p>
        </w:tc>
        <w:tc>
          <w:tcPr>
            <w:tcW w:w="1261" w:type="dxa"/>
          </w:tcPr>
          <w:p w:rsidR="000B5EB9" w:rsidRPr="00641125" w:rsidRDefault="000B5EB9" w:rsidP="00F20343">
            <w:pPr>
              <w:pStyle w:val="Default"/>
              <w:spacing w:line="440" w:lineRule="exact"/>
              <w:jc w:val="center"/>
            </w:pPr>
            <w:r>
              <w:rPr>
                <w:rFonts w:hint="eastAsia"/>
              </w:rPr>
              <w:t>研習</w:t>
            </w:r>
            <w:r w:rsidRPr="00641125">
              <w:rPr>
                <w:rFonts w:hint="eastAsia"/>
              </w:rPr>
              <w:t>時間</w:t>
            </w:r>
          </w:p>
        </w:tc>
        <w:tc>
          <w:tcPr>
            <w:tcW w:w="4394" w:type="dxa"/>
          </w:tcPr>
          <w:p w:rsidR="000B5EB9" w:rsidRDefault="000B5EB9" w:rsidP="00F20343">
            <w:pPr>
              <w:pStyle w:val="Default"/>
              <w:spacing w:line="440" w:lineRule="exact"/>
              <w:jc w:val="center"/>
            </w:pPr>
            <w:r>
              <w:rPr>
                <w:rFonts w:hint="eastAsia"/>
              </w:rPr>
              <w:t>研習內容</w:t>
            </w:r>
          </w:p>
        </w:tc>
        <w:tc>
          <w:tcPr>
            <w:tcW w:w="1276" w:type="dxa"/>
          </w:tcPr>
          <w:p w:rsidR="000B5EB9" w:rsidRDefault="000B5EB9" w:rsidP="00F20343">
            <w:pPr>
              <w:pStyle w:val="Default"/>
              <w:spacing w:line="440" w:lineRule="exact"/>
              <w:jc w:val="center"/>
            </w:pPr>
            <w:r>
              <w:rPr>
                <w:rFonts w:hint="eastAsia"/>
              </w:rPr>
              <w:t>研習講師</w:t>
            </w:r>
          </w:p>
        </w:tc>
        <w:tc>
          <w:tcPr>
            <w:tcW w:w="1843" w:type="dxa"/>
          </w:tcPr>
          <w:p w:rsidR="000B5EB9" w:rsidRDefault="000B5EB9" w:rsidP="00F20343">
            <w:pPr>
              <w:pStyle w:val="Default"/>
              <w:spacing w:line="440" w:lineRule="exact"/>
              <w:jc w:val="center"/>
            </w:pPr>
            <w:r>
              <w:rPr>
                <w:rFonts w:hint="eastAsia"/>
              </w:rPr>
              <w:t>研習地點</w:t>
            </w:r>
          </w:p>
        </w:tc>
      </w:tr>
      <w:tr w:rsidR="000B5EB9" w:rsidRPr="00641125" w:rsidTr="000B5EB9">
        <w:tc>
          <w:tcPr>
            <w:tcW w:w="1701" w:type="dxa"/>
          </w:tcPr>
          <w:p w:rsidR="000B5EB9" w:rsidRDefault="000B5EB9" w:rsidP="00F20343">
            <w:pPr>
              <w:pStyle w:val="Default"/>
              <w:spacing w:line="440" w:lineRule="exact"/>
              <w:jc w:val="center"/>
            </w:pPr>
            <w:r>
              <w:rPr>
                <w:rFonts w:hint="eastAsia"/>
              </w:rPr>
              <w:t>105年9月22日</w:t>
            </w:r>
          </w:p>
          <w:p w:rsidR="000B5EB9" w:rsidRPr="00641125" w:rsidRDefault="000B5EB9" w:rsidP="00F20343">
            <w:pPr>
              <w:pStyle w:val="Default"/>
              <w:spacing w:line="440" w:lineRule="exact"/>
              <w:jc w:val="center"/>
            </w:pPr>
            <w:r w:rsidRPr="00641125">
              <w:rPr>
                <w:rFonts w:hAnsi="標楷體" w:hint="eastAsia"/>
              </w:rPr>
              <w:t>（</w:t>
            </w:r>
            <w:r>
              <w:rPr>
                <w:rFonts w:hAnsi="標楷體" w:hint="eastAsia"/>
              </w:rPr>
              <w:t>星期</w:t>
            </w:r>
            <w:r>
              <w:rPr>
                <w:rFonts w:hint="eastAsia"/>
              </w:rPr>
              <w:t>四</w:t>
            </w:r>
            <w:r w:rsidRPr="00641125">
              <w:rPr>
                <w:rFonts w:hAnsi="標楷體" w:hint="eastAsia"/>
              </w:rPr>
              <w:t>）</w:t>
            </w:r>
          </w:p>
        </w:tc>
        <w:tc>
          <w:tcPr>
            <w:tcW w:w="1261" w:type="dxa"/>
            <w:vMerge w:val="restart"/>
          </w:tcPr>
          <w:p w:rsidR="000B5EB9" w:rsidRDefault="000B5EB9" w:rsidP="00F20343">
            <w:pPr>
              <w:pStyle w:val="Default"/>
              <w:spacing w:line="440" w:lineRule="exact"/>
              <w:jc w:val="center"/>
            </w:pPr>
            <w:r w:rsidRPr="00641125">
              <w:rPr>
                <w:rFonts w:hint="eastAsia"/>
              </w:rPr>
              <w:t>13:30</w:t>
            </w:r>
          </w:p>
          <w:p w:rsidR="000B5EB9" w:rsidRDefault="000B5EB9" w:rsidP="00F20343">
            <w:pPr>
              <w:pStyle w:val="Default"/>
              <w:spacing w:line="440" w:lineRule="exact"/>
              <w:jc w:val="center"/>
            </w:pPr>
            <w:r w:rsidRPr="00641125">
              <w:rPr>
                <w:rFonts w:hint="eastAsia"/>
              </w:rPr>
              <w:t>-</w:t>
            </w:r>
          </w:p>
          <w:p w:rsidR="000B5EB9" w:rsidRPr="00641125" w:rsidRDefault="000B5EB9" w:rsidP="00F20343">
            <w:pPr>
              <w:pStyle w:val="Default"/>
              <w:spacing w:line="440" w:lineRule="exact"/>
              <w:jc w:val="center"/>
            </w:pPr>
            <w:r w:rsidRPr="00641125">
              <w:rPr>
                <w:rFonts w:hint="eastAsia"/>
              </w:rPr>
              <w:t>16：30</w:t>
            </w:r>
          </w:p>
          <w:p w:rsidR="000B5EB9" w:rsidRPr="00641125" w:rsidRDefault="000B5EB9" w:rsidP="00F20343">
            <w:pPr>
              <w:pStyle w:val="Default"/>
              <w:spacing w:line="440" w:lineRule="exact"/>
              <w:jc w:val="center"/>
            </w:pPr>
          </w:p>
        </w:tc>
        <w:tc>
          <w:tcPr>
            <w:tcW w:w="4394" w:type="dxa"/>
          </w:tcPr>
          <w:p w:rsidR="000B5EB9" w:rsidRPr="009A7A0C" w:rsidRDefault="000B5EB9" w:rsidP="00F2034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A7A0C">
              <w:rPr>
                <w:rFonts w:ascii="標楷體" w:eastAsia="標楷體" w:hAnsi="標楷體" w:hint="eastAsia"/>
                <w:kern w:val="0"/>
                <w:szCs w:val="24"/>
              </w:rPr>
              <w:t>學習障礙知動型學生學習特質分析分享</w:t>
            </w:r>
            <w:r w:rsidRPr="009A7A0C">
              <w:rPr>
                <w:rFonts w:ascii="標楷體" w:eastAsia="標楷體" w:hAnsi="標楷體" w:hint="eastAsia"/>
                <w:szCs w:val="24"/>
              </w:rPr>
              <w:t>及布魯茵克斯-歐西瑞斯基動作能力(</w:t>
            </w:r>
            <w:r w:rsidRPr="009A7A0C">
              <w:rPr>
                <w:rFonts w:ascii="標楷體" w:eastAsia="標楷體" w:hAnsi="標楷體" w:hint="eastAsia"/>
                <w:kern w:val="0"/>
                <w:szCs w:val="24"/>
              </w:rPr>
              <w:t>BOT</w:t>
            </w:r>
            <w:r w:rsidRPr="009A7A0C">
              <w:rPr>
                <w:rFonts w:ascii="標楷體" w:eastAsia="標楷體" w:hAnsi="標楷體" w:hint="eastAsia"/>
                <w:szCs w:val="24"/>
              </w:rPr>
              <w:t>)測驗</w:t>
            </w:r>
            <w:r w:rsidRPr="009A7A0C">
              <w:rPr>
                <w:rFonts w:ascii="標楷體" w:eastAsia="標楷體" w:hAnsi="標楷體" w:hint="eastAsia"/>
                <w:kern w:val="0"/>
                <w:szCs w:val="24"/>
              </w:rPr>
              <w:t>解說</w:t>
            </w:r>
          </w:p>
        </w:tc>
        <w:tc>
          <w:tcPr>
            <w:tcW w:w="1276" w:type="dxa"/>
            <w:vMerge w:val="restart"/>
          </w:tcPr>
          <w:p w:rsidR="000B5EB9" w:rsidRDefault="000B5EB9" w:rsidP="00F20343">
            <w:pPr>
              <w:pStyle w:val="Default"/>
              <w:spacing w:line="440" w:lineRule="exact"/>
            </w:pPr>
            <w:r>
              <w:rPr>
                <w:rFonts w:hint="eastAsia"/>
              </w:rPr>
              <w:t>臺北市聽障教育資源中心</w:t>
            </w:r>
          </w:p>
          <w:p w:rsidR="000B5EB9" w:rsidRPr="00641125" w:rsidRDefault="000B5EB9" w:rsidP="00F20343">
            <w:pPr>
              <w:pStyle w:val="Default"/>
              <w:spacing w:line="440" w:lineRule="exact"/>
            </w:pPr>
            <w:r>
              <w:rPr>
                <w:rFonts w:hint="eastAsia"/>
              </w:rPr>
              <w:t>羅慧珊治療師</w:t>
            </w:r>
          </w:p>
        </w:tc>
        <w:tc>
          <w:tcPr>
            <w:tcW w:w="1843" w:type="dxa"/>
          </w:tcPr>
          <w:p w:rsidR="000B5EB9" w:rsidRPr="00641125" w:rsidRDefault="000B5EB9" w:rsidP="00F20343">
            <w:pPr>
              <w:pStyle w:val="Default"/>
              <w:spacing w:line="440" w:lineRule="exact"/>
            </w:pPr>
            <w:r>
              <w:rPr>
                <w:rFonts w:hint="eastAsia"/>
              </w:rPr>
              <w:t>臺北市青少年發展處3樓臺北演藝廳</w:t>
            </w:r>
          </w:p>
        </w:tc>
      </w:tr>
      <w:tr w:rsidR="000B5EB9" w:rsidRPr="00641125" w:rsidTr="000B5EB9">
        <w:tc>
          <w:tcPr>
            <w:tcW w:w="1701" w:type="dxa"/>
          </w:tcPr>
          <w:p w:rsidR="000B5EB9" w:rsidRDefault="000B5EB9" w:rsidP="00F20343">
            <w:pPr>
              <w:pStyle w:val="Default"/>
              <w:spacing w:line="440" w:lineRule="exact"/>
              <w:jc w:val="center"/>
            </w:pPr>
            <w:r>
              <w:rPr>
                <w:rFonts w:hint="eastAsia"/>
              </w:rPr>
              <w:t>105年9月29日</w:t>
            </w:r>
          </w:p>
          <w:p w:rsidR="000B5EB9" w:rsidRPr="00641125" w:rsidRDefault="000B5EB9" w:rsidP="00F20343">
            <w:pPr>
              <w:pStyle w:val="Default"/>
              <w:spacing w:line="440" w:lineRule="exact"/>
              <w:jc w:val="center"/>
            </w:pPr>
            <w:r>
              <w:rPr>
                <w:rFonts w:hAnsi="標楷體" w:hint="eastAsia"/>
              </w:rPr>
              <w:t>（星期四</w:t>
            </w:r>
            <w:r w:rsidRPr="00641125">
              <w:rPr>
                <w:rFonts w:hAnsi="標楷體" w:hint="eastAsia"/>
              </w:rPr>
              <w:t>）</w:t>
            </w:r>
          </w:p>
        </w:tc>
        <w:tc>
          <w:tcPr>
            <w:tcW w:w="1261" w:type="dxa"/>
            <w:vMerge/>
          </w:tcPr>
          <w:p w:rsidR="000B5EB9" w:rsidRPr="00641125" w:rsidRDefault="000B5EB9" w:rsidP="00F20343">
            <w:pPr>
              <w:pStyle w:val="Default"/>
              <w:spacing w:line="440" w:lineRule="exact"/>
              <w:jc w:val="center"/>
            </w:pPr>
          </w:p>
        </w:tc>
        <w:tc>
          <w:tcPr>
            <w:tcW w:w="4394" w:type="dxa"/>
            <w:vAlign w:val="center"/>
          </w:tcPr>
          <w:p w:rsidR="000B5EB9" w:rsidRPr="009A7A0C" w:rsidRDefault="000B5EB9" w:rsidP="00F20343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知覺動作發展對於學習影響及介入策略</w:t>
            </w:r>
          </w:p>
        </w:tc>
        <w:tc>
          <w:tcPr>
            <w:tcW w:w="1276" w:type="dxa"/>
            <w:vMerge/>
          </w:tcPr>
          <w:p w:rsidR="000B5EB9" w:rsidRPr="00641125" w:rsidRDefault="000B5EB9" w:rsidP="00F20343">
            <w:pPr>
              <w:pStyle w:val="Default"/>
              <w:spacing w:line="440" w:lineRule="exact"/>
            </w:pPr>
          </w:p>
        </w:tc>
        <w:tc>
          <w:tcPr>
            <w:tcW w:w="1843" w:type="dxa"/>
          </w:tcPr>
          <w:p w:rsidR="000B5EB9" w:rsidRPr="00641125" w:rsidRDefault="000B5EB9" w:rsidP="00F20343">
            <w:pPr>
              <w:pStyle w:val="Default"/>
              <w:spacing w:line="440" w:lineRule="exact"/>
            </w:pPr>
            <w:r>
              <w:rPr>
                <w:rFonts w:hint="eastAsia"/>
              </w:rPr>
              <w:t>臺北市青少年發展處6樓國際會議廳</w:t>
            </w:r>
          </w:p>
        </w:tc>
      </w:tr>
    </w:tbl>
    <w:p w:rsidR="00057A8F" w:rsidRPr="000B5EB9" w:rsidRDefault="00057A8F" w:rsidP="00F20343">
      <w:pPr>
        <w:pStyle w:val="Default"/>
        <w:numPr>
          <w:ilvl w:val="0"/>
          <w:numId w:val="2"/>
        </w:numPr>
        <w:spacing w:line="440" w:lineRule="exact"/>
        <w:rPr>
          <w:rFonts w:hAnsi="標楷體"/>
          <w:color w:val="000000" w:themeColor="text1"/>
        </w:rPr>
      </w:pPr>
      <w:r w:rsidRPr="000B5EB9">
        <w:rPr>
          <w:rFonts w:hAnsi="標楷體" w:hint="eastAsia"/>
        </w:rPr>
        <w:t>研習日期及場次：</w:t>
      </w:r>
    </w:p>
    <w:p w:rsidR="000B5EB9" w:rsidRPr="000B5EB9" w:rsidRDefault="000B5EB9" w:rsidP="00F20343">
      <w:pPr>
        <w:pStyle w:val="Default"/>
        <w:spacing w:line="440" w:lineRule="exact"/>
        <w:ind w:left="480"/>
        <w:rPr>
          <w:rFonts w:hAnsi="標楷體"/>
          <w:color w:val="000000" w:themeColor="text1"/>
        </w:rPr>
      </w:pPr>
    </w:p>
    <w:p w:rsidR="000B5EB9" w:rsidRPr="000B5EB9" w:rsidRDefault="00EC4116" w:rsidP="00F20343">
      <w:pPr>
        <w:pStyle w:val="Default"/>
        <w:numPr>
          <w:ilvl w:val="0"/>
          <w:numId w:val="2"/>
        </w:numPr>
        <w:spacing w:line="440" w:lineRule="exact"/>
        <w:rPr>
          <w:rFonts w:hAnsi="標楷體"/>
          <w:color w:val="000000" w:themeColor="text1"/>
        </w:rPr>
      </w:pPr>
      <w:r>
        <w:rPr>
          <w:rFonts w:hint="eastAsia"/>
        </w:rPr>
        <w:t>參與研習之</w:t>
      </w:r>
      <w:r w:rsidR="004603A8" w:rsidRPr="00641125">
        <w:rPr>
          <w:rFonts w:hint="eastAsia"/>
        </w:rPr>
        <w:t>教師請</w:t>
      </w:r>
      <w:r w:rsidR="008551B9">
        <w:rPr>
          <w:rFonts w:hint="eastAsia"/>
        </w:rPr>
        <w:t>依欲參與</w:t>
      </w:r>
      <w:r w:rsidR="00BE4F13">
        <w:rPr>
          <w:rFonts w:hint="eastAsia"/>
        </w:rPr>
        <w:t>之</w:t>
      </w:r>
      <w:r w:rsidR="008551B9">
        <w:rPr>
          <w:rFonts w:hint="eastAsia"/>
        </w:rPr>
        <w:t>場次</w:t>
      </w:r>
      <w:r w:rsidR="00BE4F13">
        <w:rPr>
          <w:rFonts w:hint="eastAsia"/>
        </w:rPr>
        <w:t>兩天前，至</w:t>
      </w:r>
      <w:r w:rsidR="004603A8" w:rsidRPr="00641125">
        <w:rPr>
          <w:rFonts w:hint="eastAsia"/>
        </w:rPr>
        <w:t>特教通報網報</w:t>
      </w:r>
      <w:r w:rsidR="00237112">
        <w:rPr>
          <w:rFonts w:hint="eastAsia"/>
        </w:rPr>
        <w:t>名</w:t>
      </w:r>
      <w:r w:rsidR="004603A8" w:rsidRPr="00641125">
        <w:rPr>
          <w:rFonts w:hint="eastAsia"/>
        </w:rPr>
        <w:t>完成</w:t>
      </w:r>
      <w:r w:rsidR="00195643">
        <w:rPr>
          <w:rFonts w:hint="eastAsia"/>
        </w:rPr>
        <w:t xml:space="preserve"> </w:t>
      </w:r>
      <w:r w:rsidR="00BE4F13">
        <w:rPr>
          <w:rFonts w:hint="eastAsia"/>
        </w:rPr>
        <w:t>(</w:t>
      </w:r>
      <w:hyperlink r:id="rId9" w:history="1">
        <w:r w:rsidR="00195643" w:rsidRPr="0016342A">
          <w:rPr>
            <w:rStyle w:val="a9"/>
            <w:rFonts w:hint="eastAsia"/>
          </w:rPr>
          <w:t>http://www.set.edu.tw</w:t>
        </w:r>
      </w:hyperlink>
      <w:r w:rsidR="00BE4F13">
        <w:rPr>
          <w:rFonts w:hint="eastAsia"/>
        </w:rPr>
        <w:t>)</w:t>
      </w:r>
      <w:r w:rsidR="000B5EB9">
        <w:rPr>
          <w:rFonts w:hint="eastAsia"/>
        </w:rPr>
        <w:t>。</w:t>
      </w:r>
    </w:p>
    <w:p w:rsidR="000B5EB9" w:rsidRPr="000B5EB9" w:rsidRDefault="00195643" w:rsidP="00F20343">
      <w:pPr>
        <w:pStyle w:val="Default"/>
        <w:numPr>
          <w:ilvl w:val="0"/>
          <w:numId w:val="2"/>
        </w:numPr>
        <w:spacing w:line="440" w:lineRule="exact"/>
        <w:rPr>
          <w:rFonts w:hAnsi="標楷體"/>
          <w:color w:val="000000" w:themeColor="text1"/>
        </w:rPr>
      </w:pPr>
      <w:r w:rsidRPr="00641125">
        <w:rPr>
          <w:rFonts w:hint="eastAsia"/>
        </w:rPr>
        <w:t>請學校惠予</w:t>
      </w:r>
      <w:r>
        <w:rPr>
          <w:rFonts w:hint="eastAsia"/>
        </w:rPr>
        <w:t>參與研習教師公假方式辦理</w:t>
      </w:r>
      <w:r w:rsidR="00FF1B80">
        <w:rPr>
          <w:rFonts w:hint="eastAsia"/>
        </w:rPr>
        <w:t>，每場次針對全程參與研習之教師，核予3小時研習時數</w:t>
      </w:r>
      <w:r w:rsidRPr="00641125">
        <w:rPr>
          <w:rFonts w:hint="eastAsia"/>
        </w:rPr>
        <w:t>。</w:t>
      </w:r>
    </w:p>
    <w:p w:rsidR="000B5EB9" w:rsidRDefault="00FF1B80" w:rsidP="00F20343">
      <w:pPr>
        <w:pStyle w:val="Default"/>
        <w:numPr>
          <w:ilvl w:val="0"/>
          <w:numId w:val="2"/>
        </w:numPr>
        <w:spacing w:line="440" w:lineRule="exact"/>
        <w:rPr>
          <w:rFonts w:hAnsi="標楷體"/>
          <w:color w:val="000000" w:themeColor="text1"/>
        </w:rPr>
      </w:pPr>
      <w:r w:rsidRPr="000B5EB9">
        <w:rPr>
          <w:rFonts w:hAnsi="標楷體" w:hint="eastAsia"/>
          <w:szCs w:val="22"/>
        </w:rPr>
        <w:t>研習課程期間如遇颱風等天災等不可抗力因素，停課與否依臺北市政府是否停止上班為依據，不再另行通知。補課時間則再行公告。</w:t>
      </w:r>
    </w:p>
    <w:p w:rsidR="000B5EB9" w:rsidRPr="00EB0C46" w:rsidRDefault="000B5EB9" w:rsidP="00F20343">
      <w:pPr>
        <w:pStyle w:val="Default"/>
        <w:numPr>
          <w:ilvl w:val="0"/>
          <w:numId w:val="2"/>
        </w:numPr>
        <w:spacing w:line="440" w:lineRule="exact"/>
        <w:rPr>
          <w:rFonts w:hAnsi="標楷體"/>
          <w:color w:val="000000" w:themeColor="text1"/>
        </w:rPr>
      </w:pPr>
      <w:r w:rsidRPr="000B5EB9">
        <w:rPr>
          <w:rFonts w:hAnsi="標楷體" w:hint="eastAsia"/>
          <w:szCs w:val="22"/>
        </w:rPr>
        <w:t>響應環保減碳運動，會場不提供紙杯、杯水，請自備環保杯。</w:t>
      </w:r>
    </w:p>
    <w:p w:rsidR="00EB0C46" w:rsidRDefault="00EB0C46" w:rsidP="00F20343">
      <w:pPr>
        <w:numPr>
          <w:ilvl w:val="0"/>
          <w:numId w:val="2"/>
        </w:numPr>
        <w:adjustRightInd w:val="0"/>
        <w:spacing w:beforeLines="50" w:before="180"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因研習場地僅提供付費停車位，請多利用大眾交通工具與會。</w:t>
      </w:r>
    </w:p>
    <w:p w:rsidR="00711305" w:rsidRDefault="00711305" w:rsidP="00F20343">
      <w:pPr>
        <w:pStyle w:val="Default"/>
        <w:numPr>
          <w:ilvl w:val="0"/>
          <w:numId w:val="2"/>
        </w:numPr>
        <w:spacing w:line="440" w:lineRule="exact"/>
        <w:rPr>
          <w:rFonts w:hAnsi="標楷體"/>
          <w:color w:val="000000" w:themeColor="text1"/>
        </w:rPr>
      </w:pPr>
      <w:r>
        <w:rPr>
          <w:rFonts w:hAnsi="標楷體" w:hint="eastAsia"/>
        </w:rPr>
        <w:t>經費由東區特教資源中心相關經費下支應。</w:t>
      </w:r>
    </w:p>
    <w:p w:rsidR="00711305" w:rsidRDefault="00711305" w:rsidP="00F20343">
      <w:pPr>
        <w:pStyle w:val="Default"/>
        <w:spacing w:line="440" w:lineRule="exact"/>
        <w:rPr>
          <w:rFonts w:hAnsi="標楷體"/>
          <w:color w:val="000000" w:themeColor="text1"/>
        </w:rPr>
      </w:pPr>
    </w:p>
    <w:p w:rsidR="00866D45" w:rsidRDefault="00866D45" w:rsidP="00866D45">
      <w:pPr>
        <w:pStyle w:val="Default"/>
        <w:ind w:left="480"/>
        <w:rPr>
          <w:rFonts w:hAnsi="標楷體"/>
          <w:color w:val="000000" w:themeColor="text1"/>
        </w:rPr>
      </w:pPr>
    </w:p>
    <w:p w:rsidR="00112A44" w:rsidRDefault="00112A44">
      <w:pPr>
        <w:widowControl/>
        <w:rPr>
          <w:rFonts w:ascii="標楷體" w:eastAsia="標楷體" w:cs="標楷體"/>
          <w:color w:val="000000"/>
          <w:kern w:val="0"/>
          <w:szCs w:val="24"/>
        </w:rPr>
      </w:pPr>
    </w:p>
    <w:p w:rsidR="00866D45" w:rsidRPr="00623628" w:rsidRDefault="00866D45" w:rsidP="0062362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</w:t>
      </w:r>
      <w:r w:rsidR="00623628"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  <w:sz w:val="32"/>
          <w:szCs w:val="32"/>
        </w:rPr>
        <w:t>臺北市青少年發展處地圖</w:t>
      </w:r>
    </w:p>
    <w:p w:rsidR="00866D45" w:rsidRDefault="00866D45" w:rsidP="00866D45">
      <w:pPr>
        <w:rPr>
          <w:rFonts w:ascii="標楷體" w:eastAsia="標楷體" w:hAnsi="標楷體"/>
          <w:szCs w:val="24"/>
        </w:rPr>
      </w:pPr>
      <w:r w:rsidRPr="00866D45">
        <w:rPr>
          <w:rFonts w:ascii="標楷體" w:eastAsia="標楷體" w:hAnsi="標楷體" w:hint="eastAsia"/>
          <w:szCs w:val="24"/>
        </w:rPr>
        <w:t>地址：10052 臺北市中正區仁愛路一段17號</w:t>
      </w:r>
    </w:p>
    <w:p w:rsidR="00623628" w:rsidRPr="00866D45" w:rsidRDefault="00623628" w:rsidP="00866D4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inline distT="0" distB="0" distL="0" distR="0">
            <wp:extent cx="5579745" cy="3105785"/>
            <wp:effectExtent l="0" t="0" r="190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臺北青少年發展處地圖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Ind w:w="4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排版用表格"/>
      </w:tblPr>
      <w:tblGrid>
        <w:gridCol w:w="1005"/>
        <w:gridCol w:w="7962"/>
      </w:tblGrid>
      <w:tr w:rsidR="00866D45" w:rsidRPr="00866D45" w:rsidTr="00623628">
        <w:trPr>
          <w:trHeight w:val="3552"/>
          <w:tblCellSpacing w:w="15" w:type="dxa"/>
        </w:trPr>
        <w:tc>
          <w:tcPr>
            <w:tcW w:w="516" w:type="pct"/>
            <w:vAlign w:val="center"/>
            <w:hideMark/>
          </w:tcPr>
          <w:p w:rsidR="00866D45" w:rsidRPr="00866D45" w:rsidRDefault="00866D45" w:rsidP="00866D45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6D45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捷運</w:t>
            </w:r>
          </w:p>
        </w:tc>
        <w:tc>
          <w:tcPr>
            <w:tcW w:w="4436" w:type="pct"/>
            <w:vAlign w:val="center"/>
            <w:hideMark/>
          </w:tcPr>
          <w:p w:rsidR="00623628" w:rsidRPr="00623628" w:rsidRDefault="00866D45" w:rsidP="00623628">
            <w:pPr>
              <w:widowControl/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6D45">
              <w:rPr>
                <w:rFonts w:ascii="標楷體" w:eastAsia="標楷體" w:hAnsi="標楷體" w:cs="新細明體"/>
                <w:kern w:val="0"/>
                <w:szCs w:val="24"/>
              </w:rPr>
              <w:t>臺大醫院站(2號出口)：</w:t>
            </w:r>
            <w:r w:rsidRPr="00866D45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可搭乘捷運淡水信義線自臺大醫院站下車，於2號出口沿常德街直走至中山南路右轉，直走至仁愛路1段左轉至本處，步行約12分鐘。 </w:t>
            </w:r>
          </w:p>
          <w:p w:rsidR="00866D45" w:rsidRPr="00866D45" w:rsidRDefault="00866D45" w:rsidP="00623628">
            <w:pPr>
              <w:widowControl/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6D45">
              <w:rPr>
                <w:rFonts w:ascii="標楷體" w:eastAsia="標楷體" w:hAnsi="標楷體" w:cs="新細明體"/>
                <w:kern w:val="0"/>
                <w:szCs w:val="24"/>
              </w:rPr>
              <w:t>善導寺站(3號出口)：</w:t>
            </w:r>
            <w:r w:rsidRPr="00866D45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搭乘捷運板南線至善導寺站下車，沿林森南路直走至仁愛路1段左轉至本處，步行約10分鐘。 </w:t>
            </w:r>
          </w:p>
          <w:p w:rsidR="00866D45" w:rsidRPr="00866D45" w:rsidRDefault="00866D45" w:rsidP="00866D45">
            <w:pPr>
              <w:widowControl/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6D45">
              <w:rPr>
                <w:rFonts w:ascii="標楷體" w:eastAsia="標楷體" w:hAnsi="標楷體" w:cs="新細明體"/>
                <w:kern w:val="0"/>
                <w:szCs w:val="24"/>
              </w:rPr>
              <w:t>中正紀念堂站(5號出口)：</w:t>
            </w:r>
            <w:r w:rsidRPr="00866D45">
              <w:rPr>
                <w:rFonts w:ascii="標楷體" w:eastAsia="標楷體" w:hAnsi="標楷體" w:cs="新細明體"/>
                <w:kern w:val="0"/>
                <w:szCs w:val="24"/>
              </w:rPr>
              <w:br/>
              <w:t>搭乘捷運淡水信義線至中正紀念堂站下車，穿過兩廳院於信義路右轉，再沿信義路直走至林森南路左轉，沿林森南路直走至仁愛路1段右轉至本處，步行約15-20分鐘。</w:t>
            </w:r>
          </w:p>
        </w:tc>
      </w:tr>
      <w:tr w:rsidR="00866D45" w:rsidRPr="00866D45" w:rsidTr="00623628">
        <w:trPr>
          <w:tblCellSpacing w:w="15" w:type="dxa"/>
        </w:trPr>
        <w:tc>
          <w:tcPr>
            <w:tcW w:w="516" w:type="pct"/>
            <w:vAlign w:val="center"/>
            <w:hideMark/>
          </w:tcPr>
          <w:p w:rsidR="00866D45" w:rsidRPr="00866D45" w:rsidRDefault="00866D45" w:rsidP="00866D45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t>公車</w:t>
            </w:r>
          </w:p>
        </w:tc>
        <w:tc>
          <w:tcPr>
            <w:tcW w:w="4436" w:type="pct"/>
            <w:vAlign w:val="center"/>
            <w:hideMark/>
          </w:tcPr>
          <w:p w:rsidR="00866D45" w:rsidRPr="00866D45" w:rsidRDefault="00866D45" w:rsidP="00623628">
            <w:pPr>
              <w:widowControl/>
              <w:spacing w:line="3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林森南路 671 ,208 , 22 ,15 ,295 </w:t>
            </w:r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br/>
              <w:t>仁愛路一段( 方向←) 261 ,651 ,630 ,37 ,270 ,621</w:t>
            </w:r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br/>
              <w:t>仁愛路一段( 方向→) 270 ,621 ,630 ,651 ,37 ,263</w:t>
            </w:r>
          </w:p>
        </w:tc>
      </w:tr>
      <w:tr w:rsidR="00866D45" w:rsidRPr="00866D45" w:rsidTr="00623628">
        <w:trPr>
          <w:tblCellSpacing w:w="15" w:type="dxa"/>
        </w:trPr>
        <w:tc>
          <w:tcPr>
            <w:tcW w:w="516" w:type="pct"/>
            <w:vAlign w:val="center"/>
            <w:hideMark/>
          </w:tcPr>
          <w:p w:rsidR="00866D45" w:rsidRPr="00866D45" w:rsidRDefault="00866D45" w:rsidP="00866D45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t>小客車</w:t>
            </w:r>
          </w:p>
        </w:tc>
        <w:tc>
          <w:tcPr>
            <w:tcW w:w="4436" w:type="pct"/>
            <w:vAlign w:val="center"/>
            <w:hideMark/>
          </w:tcPr>
          <w:p w:rsidR="00866D45" w:rsidRPr="00866D45" w:rsidRDefault="00866D45" w:rsidP="00623628">
            <w:pPr>
              <w:widowControl/>
              <w:spacing w:line="3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t>小客車 (30╱每小時)</w:t>
            </w:r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br/>
              <w:t>北市青少年發展處地下停車場，共263個車位。</w:t>
            </w:r>
          </w:p>
        </w:tc>
      </w:tr>
      <w:tr w:rsidR="00866D45" w:rsidRPr="00866D45" w:rsidTr="00623628">
        <w:trPr>
          <w:tblCellSpacing w:w="15" w:type="dxa"/>
        </w:trPr>
        <w:tc>
          <w:tcPr>
            <w:tcW w:w="516" w:type="pct"/>
            <w:vAlign w:val="center"/>
            <w:hideMark/>
          </w:tcPr>
          <w:p w:rsidR="00866D45" w:rsidRPr="00866D45" w:rsidRDefault="00866D45" w:rsidP="00866D45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t>YouBike</w:t>
            </w:r>
          </w:p>
        </w:tc>
        <w:tc>
          <w:tcPr>
            <w:tcW w:w="4436" w:type="pct"/>
            <w:vAlign w:val="center"/>
            <w:hideMark/>
          </w:tcPr>
          <w:p w:rsidR="00866D45" w:rsidRPr="00866D45" w:rsidRDefault="00866D45" w:rsidP="00623628">
            <w:pPr>
              <w:widowControl/>
              <w:spacing w:line="3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t>可自捷運善導寺站、捷運東門站、捷運中正紀念堂站、捷運臺大醫院站騎YouBike至本處正門。</w:t>
            </w:r>
          </w:p>
        </w:tc>
      </w:tr>
    </w:tbl>
    <w:p w:rsidR="00866D45" w:rsidRPr="00866D45" w:rsidRDefault="00866D45" w:rsidP="00866D45">
      <w:pPr>
        <w:rPr>
          <w:rFonts w:ascii="標楷體" w:eastAsia="標楷體" w:hAnsi="標楷體"/>
          <w:sz w:val="32"/>
          <w:szCs w:val="32"/>
        </w:rPr>
      </w:pPr>
    </w:p>
    <w:sectPr w:rsidR="00866D45" w:rsidRPr="00866D45" w:rsidSect="00705CA4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FBF" w:rsidRDefault="000A6FBF" w:rsidP="00BD4EF5">
      <w:r>
        <w:separator/>
      </w:r>
    </w:p>
  </w:endnote>
  <w:endnote w:type="continuationSeparator" w:id="0">
    <w:p w:rsidR="000A6FBF" w:rsidRDefault="000A6FBF" w:rsidP="00BD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FBF" w:rsidRDefault="000A6FBF" w:rsidP="00BD4EF5">
      <w:r>
        <w:separator/>
      </w:r>
    </w:p>
  </w:footnote>
  <w:footnote w:type="continuationSeparator" w:id="0">
    <w:p w:rsidR="000A6FBF" w:rsidRDefault="000A6FBF" w:rsidP="00BD4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1C8B8C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39279D"/>
    <w:multiLevelType w:val="hybridMultilevel"/>
    <w:tmpl w:val="92EE2CBE"/>
    <w:lvl w:ilvl="0" w:tplc="237CC7C2">
      <w:start w:val="1"/>
      <w:numFmt w:val="taiwaneseCountingThousand"/>
      <w:lvlText w:val="(%1)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4C13370F"/>
    <w:multiLevelType w:val="multilevel"/>
    <w:tmpl w:val="D7AE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AF017B"/>
    <w:multiLevelType w:val="hybridMultilevel"/>
    <w:tmpl w:val="FB86D38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5110D7"/>
    <w:multiLevelType w:val="hybridMultilevel"/>
    <w:tmpl w:val="B4B4D026"/>
    <w:lvl w:ilvl="0" w:tplc="A6661F3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74BD50AD"/>
    <w:multiLevelType w:val="hybridMultilevel"/>
    <w:tmpl w:val="DF241528"/>
    <w:lvl w:ilvl="0" w:tplc="7B90CE4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8F"/>
    <w:rsid w:val="00057A8F"/>
    <w:rsid w:val="000932FD"/>
    <w:rsid w:val="000A6FBF"/>
    <w:rsid w:val="000B5EB9"/>
    <w:rsid w:val="000D556E"/>
    <w:rsid w:val="00112A44"/>
    <w:rsid w:val="00162101"/>
    <w:rsid w:val="001929B7"/>
    <w:rsid w:val="00195643"/>
    <w:rsid w:val="002043BC"/>
    <w:rsid w:val="00237112"/>
    <w:rsid w:val="002F3FB4"/>
    <w:rsid w:val="003224EF"/>
    <w:rsid w:val="003366CE"/>
    <w:rsid w:val="003B4933"/>
    <w:rsid w:val="003C2752"/>
    <w:rsid w:val="003D6C09"/>
    <w:rsid w:val="00434E32"/>
    <w:rsid w:val="004603A8"/>
    <w:rsid w:val="004C2A91"/>
    <w:rsid w:val="004E30BA"/>
    <w:rsid w:val="00540B2B"/>
    <w:rsid w:val="005C1BDA"/>
    <w:rsid w:val="005E508F"/>
    <w:rsid w:val="00623628"/>
    <w:rsid w:val="00632A33"/>
    <w:rsid w:val="00641125"/>
    <w:rsid w:val="00643E0B"/>
    <w:rsid w:val="00656038"/>
    <w:rsid w:val="00680402"/>
    <w:rsid w:val="00705CA4"/>
    <w:rsid w:val="00711305"/>
    <w:rsid w:val="00725FFF"/>
    <w:rsid w:val="008339CC"/>
    <w:rsid w:val="008551B9"/>
    <w:rsid w:val="00866D45"/>
    <w:rsid w:val="008810C6"/>
    <w:rsid w:val="00993291"/>
    <w:rsid w:val="009A7A0C"/>
    <w:rsid w:val="00A05904"/>
    <w:rsid w:val="00A0600D"/>
    <w:rsid w:val="00A10504"/>
    <w:rsid w:val="00A211BC"/>
    <w:rsid w:val="00A71036"/>
    <w:rsid w:val="00BC02ED"/>
    <w:rsid w:val="00BD4EF5"/>
    <w:rsid w:val="00BE4F13"/>
    <w:rsid w:val="00C411EB"/>
    <w:rsid w:val="00D10B61"/>
    <w:rsid w:val="00D114D1"/>
    <w:rsid w:val="00D21576"/>
    <w:rsid w:val="00D35CC9"/>
    <w:rsid w:val="00D37ED5"/>
    <w:rsid w:val="00D42E14"/>
    <w:rsid w:val="00D90A27"/>
    <w:rsid w:val="00DB3572"/>
    <w:rsid w:val="00E26D94"/>
    <w:rsid w:val="00E36499"/>
    <w:rsid w:val="00E64A20"/>
    <w:rsid w:val="00E65122"/>
    <w:rsid w:val="00E92464"/>
    <w:rsid w:val="00EA415D"/>
    <w:rsid w:val="00EB0C46"/>
    <w:rsid w:val="00EC4116"/>
    <w:rsid w:val="00F12B50"/>
    <w:rsid w:val="00F20343"/>
    <w:rsid w:val="00F672B3"/>
    <w:rsid w:val="00FA74DF"/>
    <w:rsid w:val="00FE04AD"/>
    <w:rsid w:val="00FF1B80"/>
    <w:rsid w:val="00F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057A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4">
    <w:name w:val="Table Grid"/>
    <w:basedOn w:val="a2"/>
    <w:uiPriority w:val="59"/>
    <w:rsid w:val="00057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BD4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D4EF5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D4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D4EF5"/>
    <w:rPr>
      <w:sz w:val="20"/>
      <w:szCs w:val="20"/>
    </w:rPr>
  </w:style>
  <w:style w:type="character" w:styleId="a9">
    <w:name w:val="Hyperlink"/>
    <w:basedOn w:val="a1"/>
    <w:uiPriority w:val="99"/>
    <w:unhideWhenUsed/>
    <w:rsid w:val="00BD4EF5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4603A8"/>
    <w:pPr>
      <w:numPr>
        <w:numId w:val="1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641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64112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0"/>
    <w:uiPriority w:val="34"/>
    <w:qFormat/>
    <w:rsid w:val="000B5EB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057A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4">
    <w:name w:val="Table Grid"/>
    <w:basedOn w:val="a2"/>
    <w:uiPriority w:val="59"/>
    <w:rsid w:val="00057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BD4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D4EF5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D4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D4EF5"/>
    <w:rPr>
      <w:sz w:val="20"/>
      <w:szCs w:val="20"/>
    </w:rPr>
  </w:style>
  <w:style w:type="character" w:styleId="a9">
    <w:name w:val="Hyperlink"/>
    <w:basedOn w:val="a1"/>
    <w:uiPriority w:val="99"/>
    <w:unhideWhenUsed/>
    <w:rsid w:val="00BD4EF5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4603A8"/>
    <w:pPr>
      <w:numPr>
        <w:numId w:val="1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641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64112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0"/>
    <w:uiPriority w:val="34"/>
    <w:qFormat/>
    <w:rsid w:val="000B5E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1527">
              <w:marLeft w:val="0"/>
              <w:marRight w:val="0"/>
              <w:marTop w:val="0"/>
              <w:marBottom w:val="0"/>
              <w:divBdr>
                <w:top w:val="single" w:sz="6" w:space="0" w:color="D0E7E9"/>
                <w:left w:val="single" w:sz="6" w:space="11" w:color="D0E7E9"/>
                <w:bottom w:val="single" w:sz="6" w:space="8" w:color="D0E7E9"/>
                <w:right w:val="single" w:sz="6" w:space="11" w:color="D0E7E9"/>
              </w:divBdr>
            </w:div>
          </w:divsChild>
        </w:div>
      </w:divsChild>
    </w:div>
    <w:div w:id="562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se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E4E85-98A5-42F5-A9EE-85050B79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978</Characters>
  <Application>Microsoft Office Word</Application>
  <DocSecurity>4</DocSecurity>
  <Lines>8</Lines>
  <Paragraphs>2</Paragraphs>
  <ScaleCrop>false</ScaleCrop>
  <Company>Hewlett-Packard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2015-08-27T03:46:00Z</cp:lastPrinted>
  <dcterms:created xsi:type="dcterms:W3CDTF">2016-09-12T03:07:00Z</dcterms:created>
  <dcterms:modified xsi:type="dcterms:W3CDTF">2016-09-12T03:07:00Z</dcterms:modified>
</cp:coreProperties>
</file>